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FFF8E" w14:textId="4AE5A1EB" w:rsidR="00151B0B" w:rsidRPr="006A46B9" w:rsidRDefault="001A0705" w:rsidP="006C0EE4">
      <w:pPr>
        <w:wordWrap w:val="0"/>
        <w:jc w:val="right"/>
        <w:rPr>
          <w:rFonts w:asciiTheme="minorEastAsia" w:hAnsiTheme="minorEastAsia" w:cs="Meiryo UI"/>
          <w:color w:val="000000" w:themeColor="text1"/>
          <w:szCs w:val="21"/>
          <w:lang w:eastAsia="zh-TW"/>
        </w:rPr>
      </w:pPr>
      <w:r w:rsidRPr="006A46B9">
        <w:rPr>
          <w:rFonts w:asciiTheme="minorEastAsia" w:hAnsiTheme="minorEastAsia" w:cs="Meiryo UI" w:hint="eastAsia"/>
          <w:color w:val="000000" w:themeColor="text1"/>
          <w:szCs w:val="21"/>
        </w:rPr>
        <w:t>令和</w:t>
      </w:r>
      <w:r w:rsidR="00CE357A" w:rsidRPr="006A46B9">
        <w:rPr>
          <w:rFonts w:asciiTheme="minorEastAsia" w:hAnsiTheme="minorEastAsia" w:cs="Meiryo UI" w:hint="eastAsia"/>
          <w:color w:val="000000" w:themeColor="text1"/>
          <w:szCs w:val="21"/>
        </w:rPr>
        <w:t>８</w:t>
      </w:r>
      <w:r w:rsidR="00AD6D45" w:rsidRPr="006A46B9">
        <w:rPr>
          <w:rFonts w:asciiTheme="minorEastAsia" w:hAnsiTheme="minorEastAsia" w:cs="Meiryo UI" w:hint="eastAsia"/>
          <w:color w:val="000000" w:themeColor="text1"/>
          <w:szCs w:val="21"/>
        </w:rPr>
        <w:t>(202</w:t>
      </w:r>
      <w:r w:rsidR="00CE357A" w:rsidRPr="006A46B9">
        <w:rPr>
          <w:rFonts w:asciiTheme="minorEastAsia" w:hAnsiTheme="minorEastAsia" w:cs="Meiryo UI" w:hint="eastAsia"/>
          <w:color w:val="000000" w:themeColor="text1"/>
          <w:szCs w:val="21"/>
        </w:rPr>
        <w:t>6</w:t>
      </w:r>
      <w:r w:rsidR="00AD6D45" w:rsidRPr="006A46B9">
        <w:rPr>
          <w:rFonts w:asciiTheme="minorEastAsia" w:hAnsiTheme="minorEastAsia" w:cs="Meiryo UI" w:hint="eastAsia"/>
          <w:color w:val="000000" w:themeColor="text1"/>
          <w:szCs w:val="21"/>
        </w:rPr>
        <w:t>)</w:t>
      </w:r>
      <w:r w:rsidR="00151B0B" w:rsidRPr="006A46B9">
        <w:rPr>
          <w:rFonts w:asciiTheme="minorEastAsia" w:hAnsiTheme="minorEastAsia" w:cs="Meiryo UI" w:hint="eastAsia"/>
          <w:color w:val="000000" w:themeColor="text1"/>
          <w:szCs w:val="21"/>
          <w:lang w:eastAsia="zh-TW"/>
        </w:rPr>
        <w:t>年</w:t>
      </w:r>
      <w:r w:rsidR="006B26ED" w:rsidRPr="006A46B9">
        <w:rPr>
          <w:rFonts w:asciiTheme="minorEastAsia" w:hAnsiTheme="minorEastAsia" w:cs="Meiryo UI" w:hint="eastAsia"/>
          <w:color w:val="000000" w:themeColor="text1"/>
          <w:szCs w:val="21"/>
        </w:rPr>
        <w:t xml:space="preserve">　</w:t>
      </w:r>
      <w:r w:rsidR="00151B0B" w:rsidRPr="006A46B9">
        <w:rPr>
          <w:rFonts w:asciiTheme="minorEastAsia" w:hAnsiTheme="minorEastAsia" w:cs="Meiryo UI" w:hint="eastAsia"/>
          <w:color w:val="000000" w:themeColor="text1"/>
          <w:szCs w:val="21"/>
          <w:lang w:eastAsia="zh-TW"/>
        </w:rPr>
        <w:t xml:space="preserve">　月　　日</w:t>
      </w:r>
      <w:r w:rsidR="006C0EE4" w:rsidRPr="006A46B9">
        <w:rPr>
          <w:rFonts w:asciiTheme="minorEastAsia" w:hAnsiTheme="minorEastAsia" w:cs="Meiryo UI" w:hint="eastAsia"/>
          <w:color w:val="000000" w:themeColor="text1"/>
          <w:szCs w:val="21"/>
        </w:rPr>
        <w:t xml:space="preserve">　</w:t>
      </w:r>
    </w:p>
    <w:p w14:paraId="67CC53BC" w14:textId="77777777" w:rsidR="00CB66FE" w:rsidRPr="006A46B9" w:rsidRDefault="00CB66FE" w:rsidP="00F15B2E">
      <w:pPr>
        <w:ind w:right="840"/>
        <w:jc w:val="right"/>
        <w:rPr>
          <w:rFonts w:asciiTheme="minorEastAsia" w:hAnsiTheme="minorEastAsia"/>
          <w:color w:val="000000" w:themeColor="text1"/>
          <w:szCs w:val="21"/>
        </w:rPr>
      </w:pPr>
    </w:p>
    <w:p w14:paraId="3B65BCA3" w14:textId="77777777" w:rsidR="00151B0B" w:rsidRPr="006A46B9" w:rsidRDefault="00F15B2E" w:rsidP="00F15B2E">
      <w:pPr>
        <w:jc w:val="center"/>
        <w:rPr>
          <w:rFonts w:asciiTheme="majorEastAsia" w:eastAsiaTheme="majorEastAsia" w:hAnsiTheme="majorEastAsia" w:cs="Meiryo UI"/>
          <w:b/>
          <w:color w:val="000000" w:themeColor="text1"/>
          <w:sz w:val="24"/>
          <w:szCs w:val="24"/>
          <w:lang w:eastAsia="zh-TW"/>
        </w:rPr>
      </w:pPr>
      <w:r w:rsidRPr="006A46B9">
        <w:rPr>
          <w:rFonts w:asciiTheme="majorEastAsia" w:eastAsiaTheme="majorEastAsia" w:hAnsiTheme="majorEastAsia" w:cs="Meiryo UI" w:hint="eastAsia"/>
          <w:b/>
          <w:color w:val="000000" w:themeColor="text1"/>
          <w:sz w:val="24"/>
          <w:szCs w:val="24"/>
        </w:rPr>
        <w:t>参</w:t>
      </w:r>
      <w:r w:rsidR="006C0EE4" w:rsidRPr="006A46B9">
        <w:rPr>
          <w:rFonts w:asciiTheme="majorEastAsia" w:eastAsiaTheme="majorEastAsia" w:hAnsiTheme="majorEastAsia" w:cs="Meiryo UI" w:hint="eastAsia"/>
          <w:b/>
          <w:color w:val="000000" w:themeColor="text1"/>
          <w:sz w:val="24"/>
          <w:szCs w:val="24"/>
        </w:rPr>
        <w:t xml:space="preserve">　</w:t>
      </w:r>
      <w:r w:rsidRPr="006A46B9">
        <w:rPr>
          <w:rFonts w:asciiTheme="majorEastAsia" w:eastAsiaTheme="majorEastAsia" w:hAnsiTheme="majorEastAsia" w:cs="Meiryo UI" w:hint="eastAsia"/>
          <w:b/>
          <w:color w:val="000000" w:themeColor="text1"/>
          <w:sz w:val="24"/>
          <w:szCs w:val="24"/>
        </w:rPr>
        <w:t>加</w:t>
      </w:r>
      <w:r w:rsidR="006C0EE4" w:rsidRPr="006A46B9">
        <w:rPr>
          <w:rFonts w:asciiTheme="majorEastAsia" w:eastAsiaTheme="majorEastAsia" w:hAnsiTheme="majorEastAsia" w:cs="Meiryo UI" w:hint="eastAsia"/>
          <w:b/>
          <w:color w:val="000000" w:themeColor="text1"/>
          <w:sz w:val="24"/>
          <w:szCs w:val="24"/>
        </w:rPr>
        <w:t xml:space="preserve">　</w:t>
      </w:r>
      <w:r w:rsidRPr="006A46B9">
        <w:rPr>
          <w:rFonts w:asciiTheme="majorEastAsia" w:eastAsiaTheme="majorEastAsia" w:hAnsiTheme="majorEastAsia" w:cs="Meiryo UI" w:hint="eastAsia"/>
          <w:b/>
          <w:color w:val="000000" w:themeColor="text1"/>
          <w:sz w:val="24"/>
          <w:szCs w:val="24"/>
        </w:rPr>
        <w:t>資</w:t>
      </w:r>
      <w:r w:rsidR="006C0EE4" w:rsidRPr="006A46B9">
        <w:rPr>
          <w:rFonts w:asciiTheme="majorEastAsia" w:eastAsiaTheme="majorEastAsia" w:hAnsiTheme="majorEastAsia" w:cs="Meiryo UI" w:hint="eastAsia"/>
          <w:b/>
          <w:color w:val="000000" w:themeColor="text1"/>
          <w:sz w:val="24"/>
          <w:szCs w:val="24"/>
        </w:rPr>
        <w:t xml:space="preserve">　</w:t>
      </w:r>
      <w:r w:rsidRPr="006A46B9">
        <w:rPr>
          <w:rFonts w:asciiTheme="majorEastAsia" w:eastAsiaTheme="majorEastAsia" w:hAnsiTheme="majorEastAsia" w:cs="Meiryo UI" w:hint="eastAsia"/>
          <w:b/>
          <w:color w:val="000000" w:themeColor="text1"/>
          <w:sz w:val="24"/>
          <w:szCs w:val="24"/>
        </w:rPr>
        <w:t>格</w:t>
      </w:r>
      <w:r w:rsidR="006C0EE4" w:rsidRPr="006A46B9">
        <w:rPr>
          <w:rFonts w:asciiTheme="majorEastAsia" w:eastAsiaTheme="majorEastAsia" w:hAnsiTheme="majorEastAsia" w:cs="Meiryo UI" w:hint="eastAsia"/>
          <w:b/>
          <w:color w:val="000000" w:themeColor="text1"/>
          <w:sz w:val="24"/>
          <w:szCs w:val="24"/>
        </w:rPr>
        <w:t xml:space="preserve">　</w:t>
      </w:r>
      <w:r w:rsidRPr="006A46B9">
        <w:rPr>
          <w:rFonts w:asciiTheme="majorEastAsia" w:eastAsiaTheme="majorEastAsia" w:hAnsiTheme="majorEastAsia" w:cs="Meiryo UI" w:hint="eastAsia"/>
          <w:b/>
          <w:color w:val="000000" w:themeColor="text1"/>
          <w:sz w:val="24"/>
          <w:szCs w:val="24"/>
          <w:lang w:eastAsia="zh-TW"/>
        </w:rPr>
        <w:t>確</w:t>
      </w:r>
      <w:r w:rsidR="006C0EE4" w:rsidRPr="006A46B9">
        <w:rPr>
          <w:rFonts w:asciiTheme="majorEastAsia" w:eastAsiaTheme="majorEastAsia" w:hAnsiTheme="majorEastAsia" w:cs="Meiryo UI" w:hint="eastAsia"/>
          <w:b/>
          <w:color w:val="000000" w:themeColor="text1"/>
          <w:sz w:val="24"/>
          <w:szCs w:val="24"/>
        </w:rPr>
        <w:t xml:space="preserve">　</w:t>
      </w:r>
      <w:r w:rsidRPr="006A46B9">
        <w:rPr>
          <w:rFonts w:asciiTheme="majorEastAsia" w:eastAsiaTheme="majorEastAsia" w:hAnsiTheme="majorEastAsia" w:cs="Meiryo UI" w:hint="eastAsia"/>
          <w:b/>
          <w:color w:val="000000" w:themeColor="text1"/>
          <w:sz w:val="24"/>
          <w:szCs w:val="24"/>
          <w:lang w:eastAsia="zh-TW"/>
        </w:rPr>
        <w:t>認</w:t>
      </w:r>
      <w:r w:rsidR="006C0EE4" w:rsidRPr="006A46B9">
        <w:rPr>
          <w:rFonts w:asciiTheme="majorEastAsia" w:eastAsiaTheme="majorEastAsia" w:hAnsiTheme="majorEastAsia" w:cs="Meiryo UI" w:hint="eastAsia"/>
          <w:b/>
          <w:color w:val="000000" w:themeColor="text1"/>
          <w:sz w:val="24"/>
          <w:szCs w:val="24"/>
        </w:rPr>
        <w:t xml:space="preserve">　</w:t>
      </w:r>
      <w:r w:rsidR="00151B0B" w:rsidRPr="006A46B9">
        <w:rPr>
          <w:rFonts w:asciiTheme="majorEastAsia" w:eastAsiaTheme="majorEastAsia" w:hAnsiTheme="majorEastAsia" w:cs="Meiryo UI" w:hint="eastAsia"/>
          <w:b/>
          <w:color w:val="000000" w:themeColor="text1"/>
          <w:sz w:val="24"/>
          <w:szCs w:val="24"/>
          <w:lang w:eastAsia="zh-TW"/>
        </w:rPr>
        <w:t>書</w:t>
      </w:r>
    </w:p>
    <w:p w14:paraId="6B7CC9A5" w14:textId="77777777" w:rsidR="00B9010B" w:rsidRDefault="00B9010B" w:rsidP="00F15B2E">
      <w:pPr>
        <w:ind w:right="839"/>
        <w:rPr>
          <w:rFonts w:asciiTheme="minorEastAsia" w:hAnsiTheme="minorEastAsia" w:cs="Meiryo UI"/>
          <w:color w:val="000000" w:themeColor="text1"/>
          <w:szCs w:val="21"/>
        </w:rPr>
      </w:pPr>
    </w:p>
    <w:p w14:paraId="05526157" w14:textId="77777777" w:rsidR="00532C5F" w:rsidRPr="006A46B9" w:rsidRDefault="00532C5F" w:rsidP="00F15B2E">
      <w:pPr>
        <w:ind w:right="839"/>
        <w:rPr>
          <w:rFonts w:asciiTheme="minorEastAsia" w:hAnsiTheme="minorEastAsia" w:cs="Meiryo UI"/>
          <w:color w:val="000000" w:themeColor="text1"/>
          <w:szCs w:val="21"/>
        </w:rPr>
      </w:pPr>
    </w:p>
    <w:p w14:paraId="011B656B" w14:textId="77777777" w:rsidR="00151B0B" w:rsidRPr="006A46B9" w:rsidRDefault="00F15B2E" w:rsidP="00F15B2E">
      <w:pPr>
        <w:ind w:right="839" w:firstLineChars="100" w:firstLine="210"/>
        <w:rPr>
          <w:rFonts w:asciiTheme="minorEastAsia" w:hAnsiTheme="minorEastAsia"/>
          <w:color w:val="000000" w:themeColor="text1"/>
          <w:szCs w:val="21"/>
          <w:lang w:eastAsia="zh-TW"/>
        </w:rPr>
      </w:pPr>
      <w:r w:rsidRPr="006A46B9">
        <w:rPr>
          <w:rFonts w:asciiTheme="minorEastAsia" w:hAnsiTheme="minorEastAsia" w:hint="eastAsia"/>
          <w:color w:val="000000" w:themeColor="text1"/>
          <w:szCs w:val="21"/>
        </w:rPr>
        <w:t xml:space="preserve">栃木県知事　福田　富一　</w:t>
      </w:r>
      <w:r w:rsidR="00151B0B" w:rsidRPr="006A46B9">
        <w:rPr>
          <w:rFonts w:asciiTheme="minorEastAsia" w:hAnsiTheme="minorEastAsia" w:hint="eastAsia"/>
          <w:color w:val="000000" w:themeColor="text1"/>
          <w:szCs w:val="21"/>
          <w:lang w:eastAsia="zh-TW"/>
        </w:rPr>
        <w:t>様</w:t>
      </w:r>
    </w:p>
    <w:p w14:paraId="130E797D" w14:textId="77777777" w:rsidR="00151B0B" w:rsidRPr="008A463F" w:rsidRDefault="00151B0B" w:rsidP="00F15B2E">
      <w:pPr>
        <w:ind w:right="839"/>
        <w:rPr>
          <w:rFonts w:ascii="ＭＳ 明朝" w:eastAsia="ＭＳ 明朝" w:hAnsi="ＭＳ 明朝"/>
          <w:color w:val="000000" w:themeColor="text1"/>
          <w:szCs w:val="21"/>
          <w:lang w:eastAsia="zh-TW"/>
        </w:rPr>
      </w:pPr>
    </w:p>
    <w:p w14:paraId="0DD92A8C" w14:textId="53D1D109" w:rsidR="00151B0B" w:rsidRPr="008A463F" w:rsidRDefault="00151B0B" w:rsidP="00F15B2E">
      <w:pPr>
        <w:ind w:right="281" w:firstLineChars="1100" w:firstLine="2310"/>
        <w:rPr>
          <w:rFonts w:ascii="ＭＳ 明朝" w:eastAsia="ＭＳ 明朝" w:hAnsi="ＭＳ 明朝"/>
          <w:color w:val="000000" w:themeColor="text1"/>
          <w:szCs w:val="21"/>
          <w:lang w:eastAsia="zh-TW"/>
        </w:rPr>
      </w:pPr>
      <w:r w:rsidRPr="008A463F">
        <w:rPr>
          <w:rFonts w:ascii="ＭＳ 明朝" w:eastAsia="ＭＳ 明朝" w:hAnsi="ＭＳ 明朝" w:hint="eastAsia"/>
          <w:color w:val="000000" w:themeColor="text1"/>
          <w:szCs w:val="21"/>
          <w:lang w:eastAsia="zh-TW"/>
        </w:rPr>
        <w:t xml:space="preserve">　</w:t>
      </w:r>
      <w:r w:rsidR="007F430D" w:rsidRPr="008A463F">
        <w:rPr>
          <w:rFonts w:ascii="ＭＳ 明朝" w:eastAsia="ＭＳ 明朝" w:hAnsi="ＭＳ 明朝"/>
          <w:color w:val="000000" w:themeColor="text1"/>
          <w:szCs w:val="21"/>
          <w:lang w:eastAsia="zh-TW"/>
        </w:rPr>
        <w:t xml:space="preserve">　　　　　　　　　　　</w:t>
      </w:r>
      <w:r w:rsidRPr="008A463F">
        <w:rPr>
          <w:rFonts w:ascii="ＭＳ 明朝" w:eastAsia="ＭＳ 明朝" w:hAnsi="ＭＳ 明朝" w:hint="eastAsia"/>
          <w:color w:val="000000" w:themeColor="text1"/>
          <w:spacing w:val="52"/>
          <w:kern w:val="0"/>
          <w:szCs w:val="21"/>
          <w:fitText w:val="840" w:id="1944348672"/>
          <w:lang w:eastAsia="zh-TW"/>
        </w:rPr>
        <w:t>所在</w:t>
      </w:r>
      <w:r w:rsidRPr="008A463F">
        <w:rPr>
          <w:rFonts w:ascii="ＭＳ 明朝" w:eastAsia="ＭＳ 明朝" w:hAnsi="ＭＳ 明朝" w:hint="eastAsia"/>
          <w:color w:val="000000" w:themeColor="text1"/>
          <w:spacing w:val="1"/>
          <w:kern w:val="0"/>
          <w:szCs w:val="21"/>
          <w:fitText w:val="840" w:id="1944348672"/>
          <w:lang w:eastAsia="zh-TW"/>
        </w:rPr>
        <w:t>地</w:t>
      </w:r>
    </w:p>
    <w:p w14:paraId="5F41E355" w14:textId="334D3311" w:rsidR="00151B0B" w:rsidRPr="008A463F" w:rsidRDefault="00151B0B" w:rsidP="00F15B2E">
      <w:pPr>
        <w:ind w:right="281" w:firstLineChars="1100" w:firstLine="2310"/>
        <w:rPr>
          <w:rFonts w:ascii="ＭＳ 明朝" w:eastAsia="ＭＳ 明朝" w:hAnsi="ＭＳ 明朝"/>
          <w:color w:val="000000" w:themeColor="text1"/>
          <w:szCs w:val="21"/>
          <w:lang w:eastAsia="zh-TW"/>
        </w:rPr>
      </w:pPr>
      <w:r w:rsidRPr="008A463F">
        <w:rPr>
          <w:rFonts w:ascii="ＭＳ 明朝" w:eastAsia="ＭＳ 明朝" w:hAnsi="ＭＳ 明朝" w:hint="eastAsia"/>
          <w:color w:val="000000" w:themeColor="text1"/>
          <w:szCs w:val="21"/>
          <w:lang w:eastAsia="zh-TW"/>
        </w:rPr>
        <w:t xml:space="preserve">　</w:t>
      </w:r>
      <w:r w:rsidR="007F430D" w:rsidRPr="008A463F">
        <w:rPr>
          <w:rFonts w:ascii="ＭＳ 明朝" w:eastAsia="ＭＳ 明朝" w:hAnsi="ＭＳ 明朝"/>
          <w:color w:val="000000" w:themeColor="text1"/>
          <w:szCs w:val="21"/>
          <w:lang w:eastAsia="zh-TW"/>
        </w:rPr>
        <w:t xml:space="preserve">　　　　　　　　　　　</w:t>
      </w:r>
      <w:r w:rsidR="00EB1682" w:rsidRPr="008A463F">
        <w:rPr>
          <w:rFonts w:ascii="ＭＳ 明朝" w:eastAsia="ＭＳ 明朝" w:hAnsi="ＭＳ 明朝" w:hint="eastAsia"/>
          <w:color w:val="000000" w:themeColor="text1"/>
          <w:szCs w:val="21"/>
          <w:lang w:eastAsia="zh-TW"/>
        </w:rPr>
        <w:t>名　　称</w:t>
      </w:r>
    </w:p>
    <w:p w14:paraId="7DBB2B59" w14:textId="33ACE320" w:rsidR="00151B0B" w:rsidRPr="008A463F" w:rsidRDefault="00151B0B" w:rsidP="00F15B2E">
      <w:pPr>
        <w:ind w:right="281" w:firstLineChars="1100" w:firstLine="2310"/>
        <w:rPr>
          <w:rFonts w:ascii="ＭＳ 明朝" w:eastAsia="ＭＳ 明朝" w:hAnsi="ＭＳ 明朝"/>
          <w:color w:val="000000" w:themeColor="text1"/>
          <w:szCs w:val="21"/>
          <w:lang w:eastAsia="zh-TW"/>
        </w:rPr>
      </w:pPr>
      <w:r w:rsidRPr="008A463F">
        <w:rPr>
          <w:rFonts w:ascii="ＭＳ 明朝" w:eastAsia="ＭＳ 明朝" w:hAnsi="ＭＳ 明朝" w:hint="eastAsia"/>
          <w:color w:val="000000" w:themeColor="text1"/>
          <w:szCs w:val="21"/>
          <w:lang w:eastAsia="zh-TW"/>
        </w:rPr>
        <w:t xml:space="preserve">　</w:t>
      </w:r>
      <w:r w:rsidR="00FF1113" w:rsidRPr="008A463F">
        <w:rPr>
          <w:rFonts w:ascii="ＭＳ 明朝" w:eastAsia="ＭＳ 明朝" w:hAnsi="ＭＳ 明朝"/>
          <w:color w:val="000000" w:themeColor="text1"/>
          <w:szCs w:val="21"/>
          <w:lang w:eastAsia="zh-TW"/>
        </w:rPr>
        <w:t xml:space="preserve">　　　　　　　　　　</w:t>
      </w:r>
      <w:r w:rsidR="00FF1113" w:rsidRPr="008A463F">
        <w:rPr>
          <w:rFonts w:ascii="ＭＳ 明朝" w:eastAsia="ＭＳ 明朝" w:hAnsi="ＭＳ 明朝" w:hint="eastAsia"/>
          <w:color w:val="000000" w:themeColor="text1"/>
          <w:szCs w:val="21"/>
          <w:lang w:eastAsia="zh-TW"/>
        </w:rPr>
        <w:t xml:space="preserve">　</w:t>
      </w:r>
      <w:r w:rsidR="00FF1113" w:rsidRPr="008A463F">
        <w:rPr>
          <w:rFonts w:ascii="ＭＳ 明朝" w:eastAsia="ＭＳ 明朝" w:hAnsi="ＭＳ 明朝"/>
          <w:color w:val="000000" w:themeColor="text1"/>
          <w:spacing w:val="52"/>
          <w:kern w:val="0"/>
          <w:szCs w:val="21"/>
          <w:fitText w:val="840" w:id="1944348928"/>
          <w:lang w:eastAsia="zh-TW"/>
        </w:rPr>
        <w:t>代表</w:t>
      </w:r>
      <w:r w:rsidR="00FF1113" w:rsidRPr="008A463F">
        <w:rPr>
          <w:rFonts w:ascii="ＭＳ 明朝" w:eastAsia="ＭＳ 明朝" w:hAnsi="ＭＳ 明朝"/>
          <w:color w:val="000000" w:themeColor="text1"/>
          <w:spacing w:val="1"/>
          <w:kern w:val="0"/>
          <w:szCs w:val="21"/>
          <w:fitText w:val="840" w:id="1944348928"/>
          <w:lang w:eastAsia="zh-TW"/>
        </w:rPr>
        <w:t>者</w:t>
      </w:r>
      <w:r w:rsidR="00FF1113" w:rsidRPr="008A463F">
        <w:rPr>
          <w:rFonts w:ascii="ＭＳ 明朝" w:eastAsia="ＭＳ 明朝" w:hAnsi="ＭＳ 明朝"/>
          <w:color w:val="000000" w:themeColor="text1"/>
          <w:szCs w:val="21"/>
          <w:lang w:eastAsia="zh-TW"/>
        </w:rPr>
        <w:t xml:space="preserve">　　　　　　　　　　</w:t>
      </w:r>
    </w:p>
    <w:p w14:paraId="107AFA68" w14:textId="77777777" w:rsidR="00151B0B" w:rsidRPr="008A463F" w:rsidRDefault="00151B0B" w:rsidP="00F15B2E">
      <w:pPr>
        <w:rPr>
          <w:rFonts w:ascii="ＭＳ 明朝" w:eastAsia="ＭＳ 明朝" w:hAnsi="ＭＳ 明朝" w:cs="Meiryo UI"/>
          <w:color w:val="000000" w:themeColor="text1"/>
          <w:szCs w:val="21"/>
          <w:lang w:eastAsia="zh-TW"/>
        </w:rPr>
      </w:pPr>
    </w:p>
    <w:p w14:paraId="58E53209" w14:textId="0B0ED8BD" w:rsidR="00151B0B" w:rsidRPr="008A463F" w:rsidRDefault="00FA0488" w:rsidP="00FA0488">
      <w:pPr>
        <w:spacing w:line="276" w:lineRule="auto"/>
        <w:ind w:firstLineChars="100" w:firstLine="210"/>
        <w:rPr>
          <w:rFonts w:ascii="ＭＳ 明朝" w:eastAsia="ＭＳ 明朝" w:hAnsi="ＭＳ 明朝" w:cs="Meiryo UI"/>
          <w:color w:val="000000" w:themeColor="text1"/>
          <w:szCs w:val="21"/>
        </w:rPr>
      </w:pPr>
      <w:r w:rsidRPr="002F28CC">
        <w:rPr>
          <w:rFonts w:hAnsi="ＭＳ 明朝" w:hint="eastAsia"/>
          <w:color w:val="000000" w:themeColor="text1"/>
          <w:szCs w:val="21"/>
        </w:rPr>
        <w:t>栃木県部活動地域展開等人材バンク及び研修動画システム構築・保守管理業務</w:t>
      </w:r>
      <w:r w:rsidR="00F15B2E" w:rsidRPr="002F28CC">
        <w:rPr>
          <w:rFonts w:ascii="ＭＳ 明朝" w:eastAsia="ＭＳ 明朝" w:hAnsi="ＭＳ 明朝" w:cs="Meiryo UI" w:hint="eastAsia"/>
          <w:color w:val="000000" w:themeColor="text1"/>
          <w:szCs w:val="21"/>
        </w:rPr>
        <w:t>公募型プ</w:t>
      </w:r>
      <w:r w:rsidR="00F15B2E" w:rsidRPr="008A463F">
        <w:rPr>
          <w:rFonts w:ascii="ＭＳ 明朝" w:eastAsia="ＭＳ 明朝" w:hAnsi="ＭＳ 明朝" w:cs="Meiryo UI" w:hint="eastAsia"/>
          <w:color w:val="000000" w:themeColor="text1"/>
          <w:szCs w:val="21"/>
        </w:rPr>
        <w:t>ロポーザル</w:t>
      </w:r>
      <w:r w:rsidR="00151B0B" w:rsidRPr="008A463F">
        <w:rPr>
          <w:rFonts w:ascii="ＭＳ 明朝" w:eastAsia="ＭＳ 明朝" w:hAnsi="ＭＳ 明朝" w:cs="Meiryo UI" w:hint="eastAsia"/>
          <w:color w:val="000000" w:themeColor="text1"/>
          <w:szCs w:val="21"/>
        </w:rPr>
        <w:t>の参加</w:t>
      </w:r>
      <w:r w:rsidR="00151B0B" w:rsidRPr="008A463F">
        <w:rPr>
          <w:rFonts w:ascii="ＭＳ 明朝" w:eastAsia="ＭＳ 明朝" w:hAnsi="ＭＳ 明朝" w:cs="Meiryo UI"/>
          <w:color w:val="000000" w:themeColor="text1"/>
          <w:szCs w:val="21"/>
        </w:rPr>
        <w:t>表明</w:t>
      </w:r>
      <w:r w:rsidR="00151B0B" w:rsidRPr="008A463F">
        <w:rPr>
          <w:rFonts w:ascii="ＭＳ 明朝" w:eastAsia="ＭＳ 明朝" w:hAnsi="ＭＳ 明朝" w:cs="Meiryo UI" w:hint="eastAsia"/>
          <w:color w:val="000000" w:themeColor="text1"/>
          <w:szCs w:val="21"/>
        </w:rPr>
        <w:t>に当たり、実施要領の記載内容を承諾し、下記の応募資格について、全て確認しました</w:t>
      </w:r>
      <w:r w:rsidR="00210053" w:rsidRPr="008A463F">
        <w:rPr>
          <w:rFonts w:ascii="ＭＳ 明朝" w:eastAsia="ＭＳ 明朝" w:hAnsi="ＭＳ 明朝" w:cs="Meiryo UI" w:hint="eastAsia"/>
          <w:color w:val="000000" w:themeColor="text1"/>
          <w:szCs w:val="21"/>
        </w:rPr>
        <w:t>ので、関係書類を添えて提出します。</w:t>
      </w:r>
    </w:p>
    <w:p w14:paraId="6BBD5D55" w14:textId="77777777" w:rsidR="00151B0B" w:rsidRPr="008A463F" w:rsidRDefault="00151B0B" w:rsidP="00CB66FE">
      <w:pPr>
        <w:spacing w:line="276" w:lineRule="auto"/>
        <w:rPr>
          <w:rFonts w:ascii="ＭＳ 明朝" w:eastAsia="ＭＳ 明朝" w:hAnsi="ＭＳ 明朝" w:cs="Meiryo UI"/>
          <w:color w:val="000000" w:themeColor="text1"/>
          <w:szCs w:val="21"/>
        </w:rPr>
      </w:pPr>
    </w:p>
    <w:p w14:paraId="5AB26C74" w14:textId="77777777" w:rsidR="00151B0B" w:rsidRPr="008A463F" w:rsidRDefault="00151B0B" w:rsidP="00CB66FE">
      <w:pPr>
        <w:pStyle w:val="a9"/>
        <w:spacing w:line="276" w:lineRule="auto"/>
        <w:rPr>
          <w:rFonts w:ascii="ＭＳ 明朝" w:eastAsia="ＭＳ 明朝" w:hAnsi="ＭＳ 明朝"/>
          <w:color w:val="000000" w:themeColor="text1"/>
        </w:rPr>
      </w:pPr>
      <w:r w:rsidRPr="008A463F">
        <w:rPr>
          <w:rFonts w:ascii="ＭＳ 明朝" w:eastAsia="ＭＳ 明朝" w:hAnsi="ＭＳ 明朝" w:hint="eastAsia"/>
          <w:color w:val="000000" w:themeColor="text1"/>
        </w:rPr>
        <w:t>記</w:t>
      </w:r>
    </w:p>
    <w:p w14:paraId="2C6E8E6F" w14:textId="458A8D04" w:rsidR="00CB66FE" w:rsidRPr="008A463F" w:rsidRDefault="00CB66FE" w:rsidP="00CB66FE">
      <w:pPr>
        <w:spacing w:line="276" w:lineRule="auto"/>
        <w:rPr>
          <w:rFonts w:ascii="ＭＳ 明朝" w:eastAsia="ＭＳ 明朝" w:hAnsi="ＭＳ 明朝"/>
          <w:color w:val="000000" w:themeColor="text1"/>
        </w:rPr>
      </w:pPr>
      <w:r w:rsidRPr="008A463F">
        <w:rPr>
          <w:rFonts w:ascii="ＭＳ 明朝" w:eastAsia="ＭＳ 明朝" w:hAnsi="ＭＳ 明朝" w:hint="eastAsia"/>
          <w:color w:val="000000" w:themeColor="text1"/>
        </w:rPr>
        <w:t>□　地方自治法施行令（昭和22年政令第16号）第167条の４第１項に該当しないこと。</w:t>
      </w:r>
    </w:p>
    <w:p w14:paraId="285B0D25" w14:textId="7C8069E2" w:rsidR="00CB66FE" w:rsidRPr="008A463F" w:rsidRDefault="00CB66FE" w:rsidP="008A463F">
      <w:pPr>
        <w:spacing w:line="276" w:lineRule="auto"/>
        <w:ind w:left="210" w:hangingChars="100" w:hanging="210"/>
        <w:rPr>
          <w:rFonts w:ascii="ＭＳ 明朝" w:eastAsia="ＭＳ 明朝" w:hAnsi="ＭＳ 明朝"/>
          <w:color w:val="000000" w:themeColor="text1"/>
        </w:rPr>
      </w:pPr>
      <w:r w:rsidRPr="008A463F">
        <w:rPr>
          <w:rFonts w:ascii="ＭＳ 明朝" w:eastAsia="ＭＳ 明朝" w:hAnsi="ＭＳ 明朝" w:hint="eastAsia"/>
          <w:color w:val="000000" w:themeColor="text1"/>
        </w:rPr>
        <w:t xml:space="preserve">□　</w:t>
      </w:r>
      <w:r w:rsidR="008A463F" w:rsidRPr="008A463F">
        <w:rPr>
          <w:rFonts w:ascii="ＭＳ 明朝" w:eastAsia="ＭＳ 明朝" w:hAnsi="ＭＳ 明朝" w:hint="eastAsia"/>
          <w:color w:val="000000" w:themeColor="text1"/>
        </w:rPr>
        <w:t>栃木県物品調達等競争入札参加資格等（平成８年栃木県告示第105号）に基づき、入札参加資格を有する者であること。又は契約締結時までに資格を取得する見込みであること。</w:t>
      </w:r>
    </w:p>
    <w:p w14:paraId="5A3E4F14" w14:textId="6A57D154" w:rsidR="00E066E9" w:rsidRDefault="008A463F" w:rsidP="00E066E9">
      <w:pPr>
        <w:spacing w:line="276" w:lineRule="auto"/>
        <w:ind w:left="210" w:hangingChars="100" w:hanging="210"/>
        <w:rPr>
          <w:rFonts w:ascii="ＭＳ 明朝" w:eastAsia="ＭＳ 明朝" w:hAnsi="ＭＳ 明朝"/>
          <w:color w:val="000000" w:themeColor="text1"/>
        </w:rPr>
      </w:pPr>
      <w:r w:rsidRPr="008A463F">
        <w:rPr>
          <w:rFonts w:ascii="ＭＳ 明朝" w:eastAsia="ＭＳ 明朝" w:hAnsi="ＭＳ 明朝" w:hint="eastAsia"/>
          <w:color w:val="000000" w:themeColor="text1"/>
        </w:rPr>
        <w:t xml:space="preserve">□　</w:t>
      </w:r>
      <w:r w:rsidR="00327FF5" w:rsidRPr="002F28CC">
        <w:rPr>
          <w:color w:val="000000" w:themeColor="text1"/>
        </w:rPr>
        <w:t>実施要領等の公表</w:t>
      </w:r>
      <w:r w:rsidR="00327FF5" w:rsidRPr="002F28CC">
        <w:rPr>
          <w:rFonts w:hint="eastAsia"/>
          <w:color w:val="000000" w:themeColor="text1"/>
        </w:rPr>
        <w:t>日から</w:t>
      </w:r>
      <w:r w:rsidR="00327FF5" w:rsidRPr="002F28CC">
        <w:rPr>
          <w:color w:val="000000" w:themeColor="text1"/>
        </w:rPr>
        <w:t>選定結果の通知・公表</w:t>
      </w:r>
      <w:r w:rsidR="00327FF5" w:rsidRPr="002F28CC">
        <w:rPr>
          <w:rFonts w:hint="eastAsia"/>
          <w:color w:val="000000" w:themeColor="text1"/>
        </w:rPr>
        <w:t>までの間</w:t>
      </w:r>
      <w:r w:rsidRPr="002F28CC">
        <w:rPr>
          <w:rFonts w:ascii="ＭＳ 明朝" w:eastAsia="ＭＳ 明朝" w:hAnsi="ＭＳ 明朝" w:hint="eastAsia"/>
          <w:color w:val="000000" w:themeColor="text1"/>
        </w:rPr>
        <w:t>において</w:t>
      </w:r>
      <w:r w:rsidRPr="008A463F">
        <w:rPr>
          <w:rFonts w:ascii="ＭＳ 明朝" w:eastAsia="ＭＳ 明朝" w:hAnsi="ＭＳ 明朝" w:hint="eastAsia"/>
          <w:color w:val="000000" w:themeColor="text1"/>
        </w:rPr>
        <w:t>、栃木県競争入札参加資格者指名停止措置等措置要領（平成22(2010)年３月12日付け会計第129号）に基づく指名停止措置期間中でない者であること。</w:t>
      </w:r>
    </w:p>
    <w:p w14:paraId="7F554CF5" w14:textId="0C3070D0" w:rsidR="00E066E9" w:rsidRPr="00E066E9" w:rsidRDefault="00E066E9" w:rsidP="00E066E9">
      <w:pPr>
        <w:spacing w:line="276" w:lineRule="auto"/>
        <w:ind w:left="210" w:hangingChars="100" w:hanging="210"/>
        <w:rPr>
          <w:rFonts w:asciiTheme="minorEastAsia" w:hAnsiTheme="minorEastAsia"/>
          <w:color w:val="000000" w:themeColor="text1"/>
        </w:rPr>
      </w:pPr>
      <w:r>
        <w:rPr>
          <w:rFonts w:asciiTheme="minorEastAsia" w:hAnsiTheme="minorEastAsia" w:hint="eastAsia"/>
          <w:color w:val="000000" w:themeColor="text1"/>
        </w:rPr>
        <w:t xml:space="preserve">□　</w:t>
      </w:r>
      <w:r w:rsidRPr="00E066E9">
        <w:rPr>
          <w:rFonts w:asciiTheme="minorEastAsia" w:hAnsiTheme="minorEastAsia" w:hint="eastAsia"/>
          <w:color w:val="000000" w:themeColor="text1"/>
        </w:rPr>
        <w:t>民事再生法（平成11年法律第225号）の規定による再生手続開始の申し立て、会社更生法（平成14年法律第154号）の規定による更生手続開始の申し立てまたは、破産法（平成16年法律第75号）の規定による破産手続開始の申し立てが行われている者でないこと。</w:t>
      </w:r>
    </w:p>
    <w:p w14:paraId="48140F98" w14:textId="06CBB574" w:rsidR="00CB66FE" w:rsidRPr="008A463F" w:rsidRDefault="00CB66FE" w:rsidP="00CB66FE">
      <w:pPr>
        <w:spacing w:line="276" w:lineRule="auto"/>
        <w:rPr>
          <w:rFonts w:ascii="ＭＳ 明朝" w:eastAsia="ＭＳ 明朝" w:hAnsi="ＭＳ 明朝"/>
          <w:color w:val="000000" w:themeColor="text1"/>
        </w:rPr>
      </w:pPr>
      <w:r w:rsidRPr="008A463F">
        <w:rPr>
          <w:rFonts w:ascii="ＭＳ 明朝" w:eastAsia="ＭＳ 明朝" w:hAnsi="ＭＳ 明朝" w:hint="eastAsia"/>
          <w:color w:val="000000" w:themeColor="text1"/>
        </w:rPr>
        <w:t xml:space="preserve">□　</w:t>
      </w:r>
      <w:r w:rsidR="004A67B3" w:rsidRPr="008A463F">
        <w:rPr>
          <w:rFonts w:ascii="ＭＳ 明朝" w:eastAsia="ＭＳ 明朝" w:hAnsi="ＭＳ 明朝" w:hint="eastAsia"/>
          <w:color w:val="000000" w:themeColor="text1"/>
        </w:rPr>
        <w:t>本事業の</w:t>
      </w:r>
      <w:r w:rsidRPr="008A463F">
        <w:rPr>
          <w:rFonts w:ascii="ＭＳ 明朝" w:eastAsia="ＭＳ 明朝" w:hAnsi="ＭＳ 明朝" w:hint="eastAsia"/>
          <w:color w:val="000000" w:themeColor="text1"/>
        </w:rPr>
        <w:t>遂行に必要な組織、人員及びノウハウを有していること。</w:t>
      </w:r>
    </w:p>
    <w:p w14:paraId="59CA68D5" w14:textId="3016F7B3" w:rsidR="00CB66FE" w:rsidRPr="008A463F" w:rsidRDefault="00CB66FE" w:rsidP="00CB66FE">
      <w:pPr>
        <w:spacing w:line="276" w:lineRule="auto"/>
        <w:ind w:left="420" w:hangingChars="200" w:hanging="420"/>
        <w:rPr>
          <w:rFonts w:ascii="ＭＳ 明朝" w:eastAsia="ＭＳ 明朝" w:hAnsi="ＭＳ 明朝"/>
          <w:color w:val="000000" w:themeColor="text1"/>
        </w:rPr>
      </w:pPr>
      <w:r w:rsidRPr="008A463F">
        <w:rPr>
          <w:rFonts w:ascii="ＭＳ 明朝" w:eastAsia="ＭＳ 明朝" w:hAnsi="ＭＳ 明朝" w:hint="eastAsia"/>
          <w:color w:val="000000" w:themeColor="text1"/>
        </w:rPr>
        <w:t xml:space="preserve">□　</w:t>
      </w:r>
      <w:r w:rsidR="00E066E9" w:rsidRPr="00E066E9">
        <w:rPr>
          <w:rFonts w:asciiTheme="minorEastAsia" w:hAnsiTheme="minorEastAsia" w:hint="eastAsia"/>
          <w:color w:val="000000" w:themeColor="text1"/>
        </w:rPr>
        <w:t>栃木県暴力団排除条例（平成22年栃木県条例第30号）第２条第１号又は同条第４号の規定に該当する者でないこと。</w:t>
      </w:r>
    </w:p>
    <w:p w14:paraId="6CA53041" w14:textId="6F3C0D8B" w:rsidR="008A463F" w:rsidRPr="008A463F" w:rsidRDefault="008A463F" w:rsidP="008A463F">
      <w:pPr>
        <w:spacing w:line="276" w:lineRule="auto"/>
        <w:ind w:left="210" w:hangingChars="100" w:hanging="210"/>
        <w:rPr>
          <w:rFonts w:ascii="ＭＳ 明朝" w:eastAsia="ＭＳ 明朝" w:hAnsi="ＭＳ 明朝"/>
          <w:color w:val="000000" w:themeColor="text1"/>
        </w:rPr>
      </w:pPr>
      <w:r w:rsidRPr="008A463F">
        <w:rPr>
          <w:rFonts w:ascii="ＭＳ 明朝" w:eastAsia="ＭＳ 明朝" w:hAnsi="ＭＳ 明朝" w:hint="eastAsia"/>
          <w:color w:val="000000" w:themeColor="text1"/>
        </w:rPr>
        <w:t>□　令和</w:t>
      </w:r>
      <w:r w:rsidR="00A766EF">
        <w:rPr>
          <w:rFonts w:ascii="ＭＳ 明朝" w:eastAsia="ＭＳ 明朝" w:hAnsi="ＭＳ 明朝" w:hint="eastAsia"/>
          <w:color w:val="000000" w:themeColor="text1"/>
        </w:rPr>
        <w:t>３</w:t>
      </w:r>
      <w:r w:rsidRPr="008A463F">
        <w:rPr>
          <w:rFonts w:ascii="ＭＳ 明朝" w:eastAsia="ＭＳ 明朝" w:hAnsi="ＭＳ 明朝" w:hint="eastAsia"/>
          <w:color w:val="000000" w:themeColor="text1"/>
        </w:rPr>
        <w:t>(202</w:t>
      </w:r>
      <w:r w:rsidR="00A766EF">
        <w:rPr>
          <w:rFonts w:ascii="ＭＳ 明朝" w:eastAsia="ＭＳ 明朝" w:hAnsi="ＭＳ 明朝" w:hint="eastAsia"/>
          <w:color w:val="000000" w:themeColor="text1"/>
        </w:rPr>
        <w:t>1</w:t>
      </w:r>
      <w:r w:rsidRPr="008A463F">
        <w:rPr>
          <w:rFonts w:ascii="ＭＳ 明朝" w:eastAsia="ＭＳ 明朝" w:hAnsi="ＭＳ 明朝" w:hint="eastAsia"/>
          <w:color w:val="000000" w:themeColor="text1"/>
        </w:rPr>
        <w:t>)年４月１日以降に、国又は地方公共団体と本業務と同様の業務に係る契約を締結し、当該業務を適正に履行した実績を有する者であること。</w:t>
      </w:r>
    </w:p>
    <w:p w14:paraId="4CDDA3FF" w14:textId="6DFAD5DB" w:rsidR="00CB66FE" w:rsidRDefault="00CB66FE" w:rsidP="00CB66FE">
      <w:pPr>
        <w:spacing w:line="276" w:lineRule="auto"/>
        <w:rPr>
          <w:rFonts w:ascii="ＭＳ 明朝" w:eastAsia="ＭＳ 明朝" w:hAnsi="ＭＳ 明朝"/>
          <w:color w:val="000000" w:themeColor="text1"/>
        </w:rPr>
      </w:pPr>
      <w:r w:rsidRPr="008A463F">
        <w:rPr>
          <w:rFonts w:ascii="ＭＳ 明朝" w:eastAsia="ＭＳ 明朝" w:hAnsi="ＭＳ 明朝" w:hint="eastAsia"/>
          <w:color w:val="000000" w:themeColor="text1"/>
        </w:rPr>
        <w:t>□  県税を滞納していないこと。</w:t>
      </w:r>
    </w:p>
    <w:p w14:paraId="16EAE968" w14:textId="77777777" w:rsidR="00431F0F" w:rsidRPr="008A463F" w:rsidRDefault="00431F0F" w:rsidP="00431F0F">
      <w:pPr>
        <w:spacing w:line="276" w:lineRule="auto"/>
        <w:ind w:leftChars="-1" w:left="284" w:hangingChars="136" w:hanging="286"/>
        <w:jc w:val="left"/>
        <w:rPr>
          <w:rFonts w:ascii="ＭＳ 明朝" w:eastAsia="ＭＳ 明朝" w:hAnsi="ＭＳ 明朝"/>
          <w:color w:val="000000" w:themeColor="text1"/>
        </w:rPr>
      </w:pPr>
      <w:r w:rsidRPr="008A463F">
        <w:rPr>
          <w:rFonts w:ascii="ＭＳ 明朝" w:eastAsia="ＭＳ 明朝" w:hAnsi="ＭＳ 明朝" w:hint="eastAsia"/>
          <w:color w:val="000000" w:themeColor="text1"/>
        </w:rPr>
        <w:t>□  本事業については、地方自治法、地方財政法及び栃木県財務規則による制約が課せられ、一定の様式が要求され、責任義務等が生じる旨を了承できること。</w:t>
      </w:r>
    </w:p>
    <w:p w14:paraId="6D0D5BC4" w14:textId="77777777" w:rsidR="00CD1041" w:rsidRPr="008A463F" w:rsidRDefault="00CD1041" w:rsidP="00CB66FE">
      <w:pPr>
        <w:spacing w:line="276" w:lineRule="auto"/>
        <w:rPr>
          <w:rFonts w:ascii="ＭＳ 明朝" w:eastAsia="ＭＳ 明朝" w:hAnsi="ＭＳ 明朝"/>
          <w:color w:val="000000" w:themeColor="text1"/>
        </w:rPr>
      </w:pPr>
    </w:p>
    <w:p w14:paraId="7A7FD20E" w14:textId="0AB1A5A5" w:rsidR="00CB66FE" w:rsidRPr="006A46B9" w:rsidRDefault="00210053" w:rsidP="00CB66FE">
      <w:pPr>
        <w:spacing w:line="276" w:lineRule="auto"/>
        <w:rPr>
          <w:rFonts w:asciiTheme="minorEastAsia" w:hAnsiTheme="minorEastAsia"/>
          <w:color w:val="000000" w:themeColor="text1"/>
        </w:rPr>
      </w:pPr>
      <w:r w:rsidRPr="006A46B9">
        <w:rPr>
          <w:rFonts w:asciiTheme="minorEastAsia" w:hAnsiTheme="minorEastAsia" w:hint="eastAsia"/>
          <w:color w:val="000000" w:themeColor="text1"/>
        </w:rPr>
        <w:t>（関係書類）</w:t>
      </w:r>
    </w:p>
    <w:p w14:paraId="663470B3" w14:textId="3118173A" w:rsidR="00CB66FE" w:rsidRPr="006A46B9" w:rsidRDefault="00210053" w:rsidP="008A463F">
      <w:pPr>
        <w:spacing w:line="276" w:lineRule="auto"/>
        <w:ind w:left="420" w:hangingChars="200" w:hanging="420"/>
        <w:rPr>
          <w:rFonts w:asciiTheme="minorEastAsia" w:hAnsiTheme="minorEastAsia"/>
          <w:color w:val="000000" w:themeColor="text1"/>
        </w:rPr>
      </w:pPr>
      <w:r w:rsidRPr="006A46B9">
        <w:rPr>
          <w:rFonts w:asciiTheme="minorEastAsia" w:hAnsiTheme="minorEastAsia" w:hint="eastAsia"/>
          <w:color w:val="000000" w:themeColor="text1"/>
        </w:rPr>
        <w:t xml:space="preserve">　１</w:t>
      </w:r>
      <w:r w:rsidR="008A463F">
        <w:rPr>
          <w:rFonts w:asciiTheme="minorEastAsia" w:hAnsiTheme="minorEastAsia" w:hint="eastAsia"/>
          <w:color w:val="000000" w:themeColor="text1"/>
        </w:rPr>
        <w:t xml:space="preserve">　</w:t>
      </w:r>
      <w:r w:rsidR="008A463F" w:rsidRPr="008A463F">
        <w:rPr>
          <w:rFonts w:ascii="ＭＳ 明朝" w:eastAsia="ＭＳ 明朝" w:hAnsi="ＭＳ 明朝" w:hint="eastAsia"/>
          <w:color w:val="000000" w:themeColor="text1"/>
        </w:rPr>
        <w:t>国又は地方公共団体と本業務と同様の業務に係る</w:t>
      </w:r>
      <w:r w:rsidR="008A463F">
        <w:rPr>
          <w:rFonts w:ascii="ＭＳ 明朝" w:eastAsia="ＭＳ 明朝" w:hAnsi="ＭＳ 明朝" w:hint="eastAsia"/>
          <w:color w:val="000000" w:themeColor="text1"/>
        </w:rPr>
        <w:t>契約の</w:t>
      </w:r>
      <w:r w:rsidR="008A463F" w:rsidRPr="005673F3">
        <w:rPr>
          <w:rFonts w:ascii="ＭＳ 明朝" w:eastAsia="ＭＳ 明朝" w:hAnsi="ＭＳ 明朝" w:hint="eastAsia"/>
        </w:rPr>
        <w:t>受託実績を証明する資料（委託契約書等）</w:t>
      </w:r>
    </w:p>
    <w:sectPr w:rsidR="00CB66FE" w:rsidRPr="006A46B9" w:rsidSect="00CD1041">
      <w:headerReference w:type="default" r:id="rId7"/>
      <w:pgSz w:w="11906" w:h="16838" w:code="9"/>
      <w:pgMar w:top="1134" w:right="1701" w:bottom="567" w:left="1701" w:header="851" w:footer="992" w:gutter="0"/>
      <w:cols w:space="425"/>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E41940" w14:textId="77777777" w:rsidR="00983C11" w:rsidRDefault="00983C11" w:rsidP="000664EB">
      <w:r>
        <w:separator/>
      </w:r>
    </w:p>
  </w:endnote>
  <w:endnote w:type="continuationSeparator" w:id="0">
    <w:p w14:paraId="59DF2929" w14:textId="77777777" w:rsidR="00983C11" w:rsidRDefault="00983C11" w:rsidP="000664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3EBC44" w14:textId="77777777" w:rsidR="00983C11" w:rsidRDefault="00983C11" w:rsidP="000664EB">
      <w:r>
        <w:separator/>
      </w:r>
    </w:p>
  </w:footnote>
  <w:footnote w:type="continuationSeparator" w:id="0">
    <w:p w14:paraId="1D1C2874" w14:textId="77777777" w:rsidR="00983C11" w:rsidRDefault="00983C11" w:rsidP="000664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D2986" w14:textId="359D784C" w:rsidR="00CD1041" w:rsidRPr="00CD1041" w:rsidRDefault="00CD1041" w:rsidP="00CD1041">
    <w:pPr>
      <w:ind w:right="-1"/>
      <w:jc w:val="right"/>
      <w:rPr>
        <w:rFonts w:ascii="ＭＳ ゴシック" w:eastAsia="ＭＳ ゴシック" w:hAnsi="ＭＳ ゴシック"/>
        <w:color w:val="000000" w:themeColor="text1"/>
        <w:szCs w:val="21"/>
      </w:rPr>
    </w:pPr>
    <w:r w:rsidRPr="006A46B9">
      <w:rPr>
        <w:rFonts w:ascii="ＭＳ ゴシック" w:eastAsia="ＭＳ ゴシック" w:hAnsi="ＭＳ ゴシック" w:hint="eastAsia"/>
        <w:color w:val="000000" w:themeColor="text1"/>
        <w:szCs w:val="21"/>
        <w:lang w:eastAsia="zh-TW"/>
      </w:rPr>
      <w:t>【</w:t>
    </w:r>
    <w:r w:rsidRPr="006A46B9">
      <w:rPr>
        <w:rFonts w:ascii="ＭＳ ゴシック" w:eastAsia="ＭＳ ゴシック" w:hAnsi="ＭＳ ゴシック" w:hint="eastAsia"/>
        <w:color w:val="000000" w:themeColor="text1"/>
        <w:szCs w:val="21"/>
      </w:rPr>
      <w:t>別記</w:t>
    </w:r>
    <w:r w:rsidRPr="006A46B9">
      <w:rPr>
        <w:rFonts w:ascii="ＭＳ ゴシック" w:eastAsia="ＭＳ ゴシック" w:hAnsi="ＭＳ ゴシック" w:hint="eastAsia"/>
        <w:color w:val="000000" w:themeColor="text1"/>
        <w:szCs w:val="21"/>
        <w:lang w:eastAsia="zh-TW"/>
      </w:rPr>
      <w:t>様式３】</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9F6977"/>
    <w:multiLevelType w:val="hybridMultilevel"/>
    <w:tmpl w:val="76309588"/>
    <w:lvl w:ilvl="0" w:tplc="7746450C">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74F229AC"/>
    <w:multiLevelType w:val="hybridMultilevel"/>
    <w:tmpl w:val="E57EA7BA"/>
    <w:lvl w:ilvl="0" w:tplc="2E24A902">
      <w:start w:val="1"/>
      <w:numFmt w:val="decimal"/>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151533163">
    <w:abstractNumId w:val="0"/>
  </w:num>
  <w:num w:numId="2" w16cid:durableId="17327299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B0B"/>
    <w:rsid w:val="000105B9"/>
    <w:rsid w:val="00014718"/>
    <w:rsid w:val="00022C97"/>
    <w:rsid w:val="000270C7"/>
    <w:rsid w:val="0003446C"/>
    <w:rsid w:val="000664EB"/>
    <w:rsid w:val="000C51EF"/>
    <w:rsid w:val="000C5A5F"/>
    <w:rsid w:val="000D7818"/>
    <w:rsid w:val="000E5858"/>
    <w:rsid w:val="00112F2D"/>
    <w:rsid w:val="00145174"/>
    <w:rsid w:val="00151B0B"/>
    <w:rsid w:val="00166E32"/>
    <w:rsid w:val="00176F37"/>
    <w:rsid w:val="00182B7C"/>
    <w:rsid w:val="001A0705"/>
    <w:rsid w:val="001A56AC"/>
    <w:rsid w:val="001B634D"/>
    <w:rsid w:val="001E7185"/>
    <w:rsid w:val="001F1891"/>
    <w:rsid w:val="001F1CE0"/>
    <w:rsid w:val="00210053"/>
    <w:rsid w:val="0022183B"/>
    <w:rsid w:val="00257B3C"/>
    <w:rsid w:val="00264398"/>
    <w:rsid w:val="002643ED"/>
    <w:rsid w:val="002753E9"/>
    <w:rsid w:val="002C2E28"/>
    <w:rsid w:val="002D740B"/>
    <w:rsid w:val="002D7431"/>
    <w:rsid w:val="002F28CC"/>
    <w:rsid w:val="002F3DF3"/>
    <w:rsid w:val="00325545"/>
    <w:rsid w:val="00327FF5"/>
    <w:rsid w:val="0039498D"/>
    <w:rsid w:val="003A60CA"/>
    <w:rsid w:val="003D7E7F"/>
    <w:rsid w:val="003F14BA"/>
    <w:rsid w:val="00431F0F"/>
    <w:rsid w:val="00460F83"/>
    <w:rsid w:val="00472D13"/>
    <w:rsid w:val="004801C7"/>
    <w:rsid w:val="004A0D88"/>
    <w:rsid w:val="004A67B3"/>
    <w:rsid w:val="004D1D3A"/>
    <w:rsid w:val="004D31A3"/>
    <w:rsid w:val="004D6A63"/>
    <w:rsid w:val="0050562C"/>
    <w:rsid w:val="0051458E"/>
    <w:rsid w:val="00532C5F"/>
    <w:rsid w:val="00565E08"/>
    <w:rsid w:val="00585A29"/>
    <w:rsid w:val="00591232"/>
    <w:rsid w:val="005946C4"/>
    <w:rsid w:val="00640DFE"/>
    <w:rsid w:val="0065131E"/>
    <w:rsid w:val="006715BB"/>
    <w:rsid w:val="00676264"/>
    <w:rsid w:val="006A46B9"/>
    <w:rsid w:val="006B26ED"/>
    <w:rsid w:val="006B3928"/>
    <w:rsid w:val="006C0EE4"/>
    <w:rsid w:val="006D0AB3"/>
    <w:rsid w:val="00707A15"/>
    <w:rsid w:val="00722211"/>
    <w:rsid w:val="007359A9"/>
    <w:rsid w:val="007A6CF8"/>
    <w:rsid w:val="007F430D"/>
    <w:rsid w:val="00825A84"/>
    <w:rsid w:val="00831F06"/>
    <w:rsid w:val="008A463F"/>
    <w:rsid w:val="008B5B91"/>
    <w:rsid w:val="00950B75"/>
    <w:rsid w:val="00983C11"/>
    <w:rsid w:val="009966BE"/>
    <w:rsid w:val="009B3272"/>
    <w:rsid w:val="009E6BAB"/>
    <w:rsid w:val="00A30772"/>
    <w:rsid w:val="00A50811"/>
    <w:rsid w:val="00A766EF"/>
    <w:rsid w:val="00A87CB0"/>
    <w:rsid w:val="00AB632E"/>
    <w:rsid w:val="00AC6AB9"/>
    <w:rsid w:val="00AD6D45"/>
    <w:rsid w:val="00AE71FC"/>
    <w:rsid w:val="00AF2F55"/>
    <w:rsid w:val="00AF3642"/>
    <w:rsid w:val="00AF465C"/>
    <w:rsid w:val="00B11024"/>
    <w:rsid w:val="00B1675D"/>
    <w:rsid w:val="00B34FB4"/>
    <w:rsid w:val="00B9010B"/>
    <w:rsid w:val="00BC136F"/>
    <w:rsid w:val="00BC58B8"/>
    <w:rsid w:val="00BD6100"/>
    <w:rsid w:val="00C14A2E"/>
    <w:rsid w:val="00C41265"/>
    <w:rsid w:val="00C55BF6"/>
    <w:rsid w:val="00C838AE"/>
    <w:rsid w:val="00CA205C"/>
    <w:rsid w:val="00CB66FE"/>
    <w:rsid w:val="00CD1041"/>
    <w:rsid w:val="00CE357A"/>
    <w:rsid w:val="00D007CC"/>
    <w:rsid w:val="00D11B2E"/>
    <w:rsid w:val="00D362ED"/>
    <w:rsid w:val="00D43E7B"/>
    <w:rsid w:val="00D61205"/>
    <w:rsid w:val="00D73E4D"/>
    <w:rsid w:val="00D73E90"/>
    <w:rsid w:val="00D768DA"/>
    <w:rsid w:val="00D80513"/>
    <w:rsid w:val="00D842CB"/>
    <w:rsid w:val="00DC1D31"/>
    <w:rsid w:val="00E001DF"/>
    <w:rsid w:val="00E066E9"/>
    <w:rsid w:val="00E17CDF"/>
    <w:rsid w:val="00E56323"/>
    <w:rsid w:val="00E72338"/>
    <w:rsid w:val="00EB1682"/>
    <w:rsid w:val="00EC6652"/>
    <w:rsid w:val="00F073FC"/>
    <w:rsid w:val="00F15B2E"/>
    <w:rsid w:val="00F24E23"/>
    <w:rsid w:val="00F34994"/>
    <w:rsid w:val="00F70B84"/>
    <w:rsid w:val="00F86467"/>
    <w:rsid w:val="00FA0488"/>
    <w:rsid w:val="00FC34F1"/>
    <w:rsid w:val="00FC7AF4"/>
    <w:rsid w:val="00FD34E6"/>
    <w:rsid w:val="00FF11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8638A19"/>
  <w15:chartTrackingRefBased/>
  <w15:docId w15:val="{0CA82FDF-A21A-4280-8A26-3E881ED47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664EB"/>
    <w:pPr>
      <w:tabs>
        <w:tab w:val="center" w:pos="4252"/>
        <w:tab w:val="right" w:pos="8504"/>
      </w:tabs>
      <w:snapToGrid w:val="0"/>
    </w:pPr>
  </w:style>
  <w:style w:type="character" w:customStyle="1" w:styleId="a4">
    <w:name w:val="ヘッダー (文字)"/>
    <w:basedOn w:val="a0"/>
    <w:link w:val="a3"/>
    <w:uiPriority w:val="99"/>
    <w:rsid w:val="000664EB"/>
  </w:style>
  <w:style w:type="paragraph" w:styleId="a5">
    <w:name w:val="footer"/>
    <w:basedOn w:val="a"/>
    <w:link w:val="a6"/>
    <w:uiPriority w:val="99"/>
    <w:unhideWhenUsed/>
    <w:rsid w:val="000664EB"/>
    <w:pPr>
      <w:tabs>
        <w:tab w:val="center" w:pos="4252"/>
        <w:tab w:val="right" w:pos="8504"/>
      </w:tabs>
      <w:snapToGrid w:val="0"/>
    </w:pPr>
  </w:style>
  <w:style w:type="character" w:customStyle="1" w:styleId="a6">
    <w:name w:val="フッター (文字)"/>
    <w:basedOn w:val="a0"/>
    <w:link w:val="a5"/>
    <w:uiPriority w:val="99"/>
    <w:rsid w:val="000664EB"/>
  </w:style>
  <w:style w:type="paragraph" w:styleId="a7">
    <w:name w:val="Balloon Text"/>
    <w:basedOn w:val="a"/>
    <w:link w:val="a8"/>
    <w:uiPriority w:val="99"/>
    <w:semiHidden/>
    <w:unhideWhenUsed/>
    <w:rsid w:val="009966BE"/>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9966BE"/>
    <w:rPr>
      <w:rFonts w:asciiTheme="majorHAnsi" w:eastAsiaTheme="majorEastAsia" w:hAnsiTheme="majorHAnsi" w:cstheme="majorBidi"/>
      <w:sz w:val="18"/>
      <w:szCs w:val="18"/>
    </w:rPr>
  </w:style>
  <w:style w:type="paragraph" w:styleId="a9">
    <w:name w:val="Note Heading"/>
    <w:basedOn w:val="a"/>
    <w:next w:val="a"/>
    <w:link w:val="aa"/>
    <w:uiPriority w:val="99"/>
    <w:unhideWhenUsed/>
    <w:rsid w:val="00F15B2E"/>
    <w:pPr>
      <w:jc w:val="center"/>
    </w:pPr>
    <w:rPr>
      <w:rFonts w:asciiTheme="minorEastAsia" w:hAnsiTheme="minorEastAsia" w:cs="Meiryo UI"/>
      <w:szCs w:val="21"/>
    </w:rPr>
  </w:style>
  <w:style w:type="character" w:customStyle="1" w:styleId="aa">
    <w:name w:val="記 (文字)"/>
    <w:basedOn w:val="a0"/>
    <w:link w:val="a9"/>
    <w:uiPriority w:val="99"/>
    <w:rsid w:val="00F15B2E"/>
    <w:rPr>
      <w:rFonts w:asciiTheme="minorEastAsia" w:hAnsiTheme="minorEastAsia" w:cs="Meiryo UI"/>
      <w:szCs w:val="21"/>
    </w:rPr>
  </w:style>
  <w:style w:type="paragraph" w:styleId="ab">
    <w:name w:val="Closing"/>
    <w:basedOn w:val="a"/>
    <w:link w:val="ac"/>
    <w:uiPriority w:val="99"/>
    <w:unhideWhenUsed/>
    <w:rsid w:val="00F15B2E"/>
    <w:pPr>
      <w:jc w:val="right"/>
    </w:pPr>
    <w:rPr>
      <w:rFonts w:asciiTheme="minorEastAsia" w:hAnsiTheme="minorEastAsia" w:cs="Meiryo UI"/>
      <w:szCs w:val="21"/>
    </w:rPr>
  </w:style>
  <w:style w:type="character" w:customStyle="1" w:styleId="ac">
    <w:name w:val="結語 (文字)"/>
    <w:basedOn w:val="a0"/>
    <w:link w:val="ab"/>
    <w:uiPriority w:val="99"/>
    <w:rsid w:val="00F15B2E"/>
    <w:rPr>
      <w:rFonts w:asciiTheme="minorEastAsia" w:hAnsiTheme="minorEastAsia" w:cs="Meiryo UI"/>
      <w:szCs w:val="21"/>
    </w:rPr>
  </w:style>
  <w:style w:type="paragraph" w:styleId="ad">
    <w:name w:val="List Paragraph"/>
    <w:basedOn w:val="a"/>
    <w:uiPriority w:val="34"/>
    <w:qFormat/>
    <w:rsid w:val="00F15B2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132</Words>
  <Characters>759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栃木県</Company>
  <LinksUpToDate>false</LinksUpToDate>
  <CharactersWithSpaces>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栃木県</dc:creator>
  <cp:keywords/>
  <dc:description/>
  <cp:lastModifiedBy>中里　由佳</cp:lastModifiedBy>
  <cp:revision>25</cp:revision>
  <cp:lastPrinted>2020-03-19T04:16:00Z</cp:lastPrinted>
  <dcterms:created xsi:type="dcterms:W3CDTF">2026-03-17T05:11:00Z</dcterms:created>
  <dcterms:modified xsi:type="dcterms:W3CDTF">2026-09-03T07:04:00Z</dcterms:modified>
</cp:coreProperties>
</file>