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E977" w14:textId="238729A6" w:rsidR="00CB6481" w:rsidRPr="00CE1437" w:rsidRDefault="00CB6481" w:rsidP="00CB6481">
      <w:pPr>
        <w:spacing w:line="360" w:lineRule="exact"/>
        <w:jc w:val="center"/>
        <w:rPr>
          <w:rFonts w:hAnsi="ＭＳ 明朝"/>
        </w:rPr>
      </w:pPr>
      <w:r w:rsidRPr="00CE1437">
        <w:rPr>
          <w:rFonts w:hAnsi="ＭＳ 明朝" w:hint="eastAsia"/>
        </w:rPr>
        <w:t>令和７（2025）年度畜産関係研究セミナー（酪農部会</w:t>
      </w:r>
      <w:r w:rsidRPr="00CE1437">
        <w:rPr>
          <w:rFonts w:hAnsi="ＭＳ 明朝"/>
        </w:rPr>
        <w:t>）開催要領</w:t>
      </w:r>
    </w:p>
    <w:p w14:paraId="5D202C6E" w14:textId="77777777" w:rsidR="00CB6481" w:rsidRPr="00AA60EF" w:rsidRDefault="00CB6481" w:rsidP="00CB6481">
      <w:pPr>
        <w:spacing w:line="360" w:lineRule="exact"/>
        <w:jc w:val="left"/>
        <w:rPr>
          <w:rFonts w:hAnsi="ＭＳ 明朝"/>
          <w:sz w:val="21"/>
          <w:szCs w:val="21"/>
        </w:rPr>
      </w:pPr>
    </w:p>
    <w:p w14:paraId="36556CA0" w14:textId="77777777" w:rsidR="00CB6481" w:rsidRPr="00AA60EF" w:rsidRDefault="00CB6481" w:rsidP="00F505D9">
      <w:pPr>
        <w:spacing w:line="360" w:lineRule="exact"/>
        <w:jc w:val="left"/>
        <w:rPr>
          <w:rFonts w:hAnsi="ＭＳ 明朝"/>
          <w:sz w:val="21"/>
          <w:szCs w:val="21"/>
        </w:rPr>
      </w:pPr>
      <w:r w:rsidRPr="00AA60EF">
        <w:rPr>
          <w:rFonts w:hAnsi="ＭＳ 明朝" w:hint="eastAsia"/>
          <w:sz w:val="21"/>
          <w:szCs w:val="21"/>
        </w:rPr>
        <w:t>１</w:t>
      </w:r>
      <w:r w:rsidRPr="00AA60EF">
        <w:rPr>
          <w:rFonts w:hAnsi="ＭＳ 明朝"/>
          <w:sz w:val="21"/>
          <w:szCs w:val="21"/>
        </w:rPr>
        <w:t xml:space="preserve">　</w:t>
      </w:r>
      <w:r w:rsidRPr="0007320F">
        <w:rPr>
          <w:rFonts w:hAnsi="ＭＳ 明朝" w:hint="eastAsia"/>
          <w:sz w:val="21"/>
          <w:szCs w:val="21"/>
        </w:rPr>
        <w:t>目　的</w:t>
      </w:r>
    </w:p>
    <w:p w14:paraId="2D0775B8" w14:textId="77777777" w:rsidR="00ED58BE" w:rsidRDefault="00ED58BE" w:rsidP="00F505D9">
      <w:pPr>
        <w:spacing w:line="360" w:lineRule="exact"/>
        <w:ind w:leftChars="100" w:left="220" w:firstLineChars="100" w:firstLine="210"/>
        <w:jc w:val="left"/>
        <w:rPr>
          <w:rFonts w:hAnsi="ＭＳ 明朝"/>
          <w:sz w:val="21"/>
          <w:szCs w:val="21"/>
        </w:rPr>
      </w:pPr>
      <w:r w:rsidRPr="00ED58BE">
        <w:rPr>
          <w:rFonts w:hAnsi="ＭＳ 明朝"/>
          <w:sz w:val="21"/>
          <w:szCs w:val="21"/>
        </w:rPr>
        <w:t xml:space="preserve">酪農に関する最新の研究成果を生産者や技術者等に提供し、本県畜産の振興に資することを目的として、畜産関係研究セミナー（酪農部会）を開催する。 </w:t>
      </w:r>
    </w:p>
    <w:p w14:paraId="69B303C9" w14:textId="66BC1D1C" w:rsidR="00176490" w:rsidRDefault="00176490" w:rsidP="00F505D9">
      <w:pPr>
        <w:spacing w:line="360" w:lineRule="exact"/>
        <w:ind w:leftChars="100" w:left="220" w:firstLineChars="100" w:firstLine="21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近年の酪農経営において、省力化と生産性向上は喫緊の課題でありスマート技術の活用が求められている。特に搾乳ロボットは労働力の軽減や</w:t>
      </w:r>
      <w:r w:rsidR="000B410C">
        <w:rPr>
          <w:rFonts w:hAnsi="ＭＳ 明朝" w:hint="eastAsia"/>
          <w:sz w:val="21"/>
          <w:szCs w:val="21"/>
        </w:rPr>
        <w:t>生産性の高度化への寄与が期待される一方で、導入コストや運用技術、牛群の適応などの課題が活用拡大への障壁となっている。</w:t>
      </w:r>
    </w:p>
    <w:p w14:paraId="26B21F4C" w14:textId="3FF14AA1" w:rsidR="000B410C" w:rsidRDefault="000B410C" w:rsidP="00F505D9">
      <w:pPr>
        <w:spacing w:line="360" w:lineRule="exact"/>
        <w:ind w:leftChars="100" w:left="220" w:firstLineChars="100" w:firstLine="21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そこで今回は、搾乳ロボット活用におけるこれらの課題について、生産者や技術者間において運用のポイント、経営改善への活用方法を共有することで、県内の酪農経営改善の推進を図ることを目的とする。</w:t>
      </w:r>
    </w:p>
    <w:p w14:paraId="1A1965BD" w14:textId="77777777" w:rsidR="00ED58BE" w:rsidRPr="00AA60EF" w:rsidRDefault="00ED58BE" w:rsidP="000B410C">
      <w:pPr>
        <w:spacing w:line="360" w:lineRule="exact"/>
        <w:jc w:val="left"/>
        <w:rPr>
          <w:rFonts w:hAnsi="ＭＳ 明朝"/>
          <w:sz w:val="21"/>
          <w:szCs w:val="21"/>
        </w:rPr>
      </w:pPr>
    </w:p>
    <w:p w14:paraId="37C2CC4C" w14:textId="77777777" w:rsidR="00CB6481" w:rsidRPr="00AA60EF" w:rsidRDefault="00CB6481" w:rsidP="00F505D9">
      <w:pPr>
        <w:spacing w:line="360" w:lineRule="exact"/>
        <w:ind w:left="210" w:hangingChars="100" w:hanging="210"/>
        <w:jc w:val="left"/>
        <w:rPr>
          <w:rFonts w:hAnsi="ＭＳ 明朝"/>
          <w:sz w:val="21"/>
          <w:szCs w:val="21"/>
        </w:rPr>
      </w:pPr>
      <w:r w:rsidRPr="00AA60EF">
        <w:rPr>
          <w:rFonts w:hAnsi="ＭＳ 明朝" w:hint="eastAsia"/>
          <w:sz w:val="21"/>
          <w:szCs w:val="21"/>
        </w:rPr>
        <w:t>２</w:t>
      </w:r>
      <w:r w:rsidRPr="00AA60EF">
        <w:rPr>
          <w:rFonts w:hAnsi="ＭＳ 明朝"/>
          <w:sz w:val="21"/>
          <w:szCs w:val="21"/>
        </w:rPr>
        <w:t xml:space="preserve">　主</w:t>
      </w:r>
      <w:r w:rsidRPr="00AA60EF">
        <w:rPr>
          <w:rFonts w:hAnsi="ＭＳ 明朝" w:hint="eastAsia"/>
          <w:sz w:val="21"/>
          <w:szCs w:val="21"/>
        </w:rPr>
        <w:t xml:space="preserve">　</w:t>
      </w:r>
      <w:r w:rsidRPr="00AA60EF">
        <w:rPr>
          <w:rFonts w:hAnsi="ＭＳ 明朝"/>
          <w:sz w:val="21"/>
          <w:szCs w:val="21"/>
        </w:rPr>
        <w:t>催</w:t>
      </w:r>
    </w:p>
    <w:p w14:paraId="6305053E" w14:textId="778BCEB5" w:rsidR="00CB6481" w:rsidRPr="00AA60EF" w:rsidRDefault="00CB6481" w:rsidP="00CE1437">
      <w:pPr>
        <w:spacing w:line="360" w:lineRule="exact"/>
        <w:ind w:leftChars="-86" w:left="21" w:hangingChars="100" w:hanging="210"/>
        <w:jc w:val="left"/>
        <w:rPr>
          <w:rFonts w:hAnsi="ＭＳ 明朝"/>
          <w:sz w:val="21"/>
          <w:szCs w:val="21"/>
        </w:rPr>
      </w:pPr>
      <w:r w:rsidRPr="00AA60EF">
        <w:rPr>
          <w:rFonts w:hAnsi="ＭＳ 明朝" w:hint="eastAsia"/>
          <w:sz w:val="21"/>
          <w:szCs w:val="21"/>
        </w:rPr>
        <w:t xml:space="preserve">　</w:t>
      </w:r>
      <w:r w:rsidRPr="00AA60EF">
        <w:rPr>
          <w:rFonts w:hAnsi="ＭＳ 明朝"/>
          <w:sz w:val="21"/>
          <w:szCs w:val="21"/>
        </w:rPr>
        <w:t xml:space="preserve">　</w:t>
      </w:r>
      <w:r w:rsidRPr="00AA60EF">
        <w:rPr>
          <w:rFonts w:hAnsi="ＭＳ 明朝" w:hint="eastAsia"/>
          <w:sz w:val="21"/>
          <w:szCs w:val="21"/>
        </w:rPr>
        <w:t xml:space="preserve">　栃木県</w:t>
      </w:r>
      <w:r w:rsidRPr="00AA60EF">
        <w:rPr>
          <w:rFonts w:hAnsi="ＭＳ 明朝"/>
          <w:sz w:val="21"/>
          <w:szCs w:val="21"/>
        </w:rPr>
        <w:t>畜産酪農研究</w:t>
      </w:r>
      <w:r w:rsidRPr="00AA60EF">
        <w:rPr>
          <w:rFonts w:hAnsi="ＭＳ 明朝" w:hint="eastAsia"/>
          <w:sz w:val="21"/>
          <w:szCs w:val="21"/>
        </w:rPr>
        <w:t>センタ</w:t>
      </w:r>
      <w:r w:rsidR="00CE1437">
        <w:rPr>
          <w:rFonts w:hAnsi="ＭＳ 明朝" w:hint="eastAsia"/>
          <w:sz w:val="21"/>
          <w:szCs w:val="21"/>
        </w:rPr>
        <w:t>ー</w:t>
      </w:r>
    </w:p>
    <w:p w14:paraId="5699F8B1" w14:textId="77777777" w:rsidR="00CB6481" w:rsidRPr="00AA60EF" w:rsidRDefault="00CB6481" w:rsidP="00CE1437">
      <w:pPr>
        <w:spacing w:line="360" w:lineRule="exact"/>
        <w:jc w:val="left"/>
        <w:rPr>
          <w:rFonts w:hAnsi="ＭＳ 明朝"/>
          <w:sz w:val="21"/>
          <w:szCs w:val="21"/>
        </w:rPr>
      </w:pPr>
    </w:p>
    <w:p w14:paraId="6BE689F8" w14:textId="3E13CE4D" w:rsidR="00CB6481" w:rsidRPr="00AA60EF" w:rsidRDefault="00CE1437" w:rsidP="00F505D9">
      <w:pPr>
        <w:spacing w:line="360" w:lineRule="exact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３</w:t>
      </w:r>
      <w:r w:rsidR="00CB6481" w:rsidRPr="00AA60EF">
        <w:rPr>
          <w:rFonts w:hAnsi="ＭＳ 明朝"/>
          <w:sz w:val="21"/>
          <w:szCs w:val="21"/>
        </w:rPr>
        <w:t xml:space="preserve">　日</w:t>
      </w:r>
      <w:r w:rsidR="00CB6481" w:rsidRPr="00AA60EF">
        <w:rPr>
          <w:rFonts w:hAnsi="ＭＳ 明朝" w:hint="eastAsia"/>
          <w:sz w:val="21"/>
          <w:szCs w:val="21"/>
        </w:rPr>
        <w:t xml:space="preserve">　</w:t>
      </w:r>
      <w:r w:rsidR="00CB6481" w:rsidRPr="00AA60EF">
        <w:rPr>
          <w:rFonts w:hAnsi="ＭＳ 明朝"/>
          <w:sz w:val="21"/>
          <w:szCs w:val="21"/>
        </w:rPr>
        <w:t>時</w:t>
      </w:r>
    </w:p>
    <w:p w14:paraId="0647EFF9" w14:textId="7A658DB5" w:rsidR="00CB6481" w:rsidRPr="00AA60EF" w:rsidRDefault="00CB6481" w:rsidP="00F505D9">
      <w:pPr>
        <w:spacing w:line="360" w:lineRule="exact"/>
        <w:ind w:leftChars="100" w:left="220" w:firstLineChars="100" w:firstLine="210"/>
        <w:jc w:val="left"/>
        <w:rPr>
          <w:rFonts w:hAnsi="ＭＳ 明朝"/>
          <w:sz w:val="21"/>
          <w:szCs w:val="21"/>
        </w:rPr>
      </w:pPr>
      <w:r w:rsidRPr="00AA60EF">
        <w:rPr>
          <w:rFonts w:hAnsi="ＭＳ 明朝" w:hint="eastAsia"/>
          <w:sz w:val="21"/>
          <w:szCs w:val="21"/>
        </w:rPr>
        <w:t>令和</w:t>
      </w:r>
      <w:r w:rsidR="00462E07" w:rsidRPr="00AA60EF">
        <w:rPr>
          <w:rFonts w:hAnsi="ＭＳ 明朝" w:hint="eastAsia"/>
          <w:sz w:val="21"/>
          <w:szCs w:val="21"/>
        </w:rPr>
        <w:t>８</w:t>
      </w:r>
      <w:r w:rsidRPr="00AA60EF">
        <w:rPr>
          <w:rFonts w:hAnsi="ＭＳ 明朝" w:hint="eastAsia"/>
          <w:sz w:val="21"/>
          <w:szCs w:val="21"/>
        </w:rPr>
        <w:t>(</w:t>
      </w:r>
      <w:r w:rsidRPr="00AA60EF">
        <w:rPr>
          <w:rFonts w:hAnsi="ＭＳ 明朝"/>
          <w:sz w:val="21"/>
          <w:szCs w:val="21"/>
        </w:rPr>
        <w:t>202</w:t>
      </w:r>
      <w:r w:rsidR="00462E07" w:rsidRPr="00AA60EF">
        <w:rPr>
          <w:rFonts w:hAnsi="ＭＳ 明朝" w:hint="eastAsia"/>
          <w:sz w:val="21"/>
          <w:szCs w:val="21"/>
        </w:rPr>
        <w:t>6</w:t>
      </w:r>
      <w:r w:rsidRPr="00AA60EF">
        <w:rPr>
          <w:rFonts w:hAnsi="ＭＳ 明朝" w:hint="eastAsia"/>
          <w:sz w:val="21"/>
          <w:szCs w:val="21"/>
        </w:rPr>
        <w:t>)年</w:t>
      </w:r>
      <w:r w:rsidR="00462E07" w:rsidRPr="00AA60EF">
        <w:rPr>
          <w:rFonts w:hAnsi="ＭＳ 明朝" w:hint="eastAsia"/>
          <w:sz w:val="21"/>
          <w:szCs w:val="21"/>
        </w:rPr>
        <w:t>１</w:t>
      </w:r>
      <w:r w:rsidRPr="00AA60EF">
        <w:rPr>
          <w:rFonts w:hAnsi="ＭＳ 明朝" w:hint="eastAsia"/>
          <w:sz w:val="21"/>
          <w:szCs w:val="21"/>
        </w:rPr>
        <w:t>月</w:t>
      </w:r>
      <w:r w:rsidR="00462E07" w:rsidRPr="00AA60EF">
        <w:rPr>
          <w:rFonts w:hAnsi="ＭＳ 明朝" w:hint="eastAsia"/>
          <w:sz w:val="21"/>
          <w:szCs w:val="21"/>
        </w:rPr>
        <w:t>８</w:t>
      </w:r>
      <w:r w:rsidRPr="00AA60EF">
        <w:rPr>
          <w:rFonts w:hAnsi="ＭＳ 明朝" w:hint="eastAsia"/>
          <w:sz w:val="21"/>
          <w:szCs w:val="21"/>
        </w:rPr>
        <w:t>日</w:t>
      </w:r>
      <w:r w:rsidR="00462E07" w:rsidRPr="00AA60EF">
        <w:rPr>
          <w:rFonts w:hAnsi="ＭＳ 明朝" w:hint="eastAsia"/>
          <w:sz w:val="21"/>
          <w:szCs w:val="21"/>
        </w:rPr>
        <w:t>（木</w:t>
      </w:r>
      <w:r w:rsidRPr="00AA60EF">
        <w:rPr>
          <w:rFonts w:hAnsi="ＭＳ 明朝" w:hint="eastAsia"/>
          <w:sz w:val="21"/>
          <w:szCs w:val="21"/>
        </w:rPr>
        <w:t>）</w:t>
      </w:r>
      <w:r w:rsidRPr="00B158E1">
        <w:rPr>
          <w:rFonts w:hAnsi="ＭＳ 明朝" w:hint="eastAsia"/>
          <w:sz w:val="21"/>
          <w:szCs w:val="21"/>
        </w:rPr>
        <w:t>13</w:t>
      </w:r>
      <w:r w:rsidRPr="00B158E1">
        <w:rPr>
          <w:rFonts w:hAnsi="ＭＳ 明朝"/>
          <w:sz w:val="21"/>
          <w:szCs w:val="21"/>
        </w:rPr>
        <w:t>：</w:t>
      </w:r>
      <w:r w:rsidRPr="00B158E1">
        <w:rPr>
          <w:rFonts w:hAnsi="ＭＳ 明朝" w:hint="eastAsia"/>
          <w:sz w:val="21"/>
          <w:szCs w:val="21"/>
        </w:rPr>
        <w:t>30</w:t>
      </w:r>
      <w:r w:rsidRPr="00B158E1">
        <w:rPr>
          <w:rFonts w:hAnsi="ＭＳ 明朝"/>
          <w:sz w:val="21"/>
          <w:szCs w:val="21"/>
        </w:rPr>
        <w:t>～</w:t>
      </w:r>
      <w:r w:rsidRPr="00B158E1">
        <w:rPr>
          <w:rFonts w:hAnsi="ＭＳ 明朝" w:hint="eastAsia"/>
          <w:sz w:val="21"/>
          <w:szCs w:val="21"/>
        </w:rPr>
        <w:t>15</w:t>
      </w:r>
      <w:r w:rsidRPr="00B158E1">
        <w:rPr>
          <w:rFonts w:hAnsi="ＭＳ 明朝"/>
          <w:sz w:val="21"/>
          <w:szCs w:val="21"/>
        </w:rPr>
        <w:t>：</w:t>
      </w:r>
      <w:r w:rsidRPr="00B158E1">
        <w:rPr>
          <w:rFonts w:hAnsi="ＭＳ 明朝" w:hint="eastAsia"/>
          <w:sz w:val="21"/>
          <w:szCs w:val="21"/>
        </w:rPr>
        <w:t>00</w:t>
      </w:r>
    </w:p>
    <w:p w14:paraId="10CDE71F" w14:textId="77777777" w:rsidR="00CB6481" w:rsidRPr="00AA60EF" w:rsidRDefault="00CB6481" w:rsidP="00F505D9">
      <w:pPr>
        <w:spacing w:line="360" w:lineRule="exact"/>
        <w:ind w:leftChars="100" w:left="220" w:firstLineChars="100" w:firstLine="210"/>
        <w:jc w:val="left"/>
        <w:rPr>
          <w:rFonts w:hAnsi="ＭＳ 明朝"/>
          <w:sz w:val="21"/>
          <w:szCs w:val="21"/>
        </w:rPr>
      </w:pPr>
    </w:p>
    <w:p w14:paraId="46284490" w14:textId="277D7A95" w:rsidR="00CB6481" w:rsidRPr="00AA60EF" w:rsidRDefault="00CE1437" w:rsidP="00F505D9">
      <w:pPr>
        <w:spacing w:line="360" w:lineRule="exact"/>
        <w:ind w:left="210" w:hangingChars="100" w:hanging="21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４</w:t>
      </w:r>
      <w:r w:rsidR="00CB6481" w:rsidRPr="00AA60EF">
        <w:rPr>
          <w:rFonts w:hAnsi="ＭＳ 明朝"/>
          <w:sz w:val="21"/>
          <w:szCs w:val="21"/>
        </w:rPr>
        <w:t xml:space="preserve">　場</w:t>
      </w:r>
      <w:r w:rsidR="00CB6481" w:rsidRPr="00AA60EF">
        <w:rPr>
          <w:rFonts w:hAnsi="ＭＳ 明朝" w:hint="eastAsia"/>
          <w:sz w:val="21"/>
          <w:szCs w:val="21"/>
        </w:rPr>
        <w:t xml:space="preserve">　</w:t>
      </w:r>
      <w:r w:rsidR="00CB6481" w:rsidRPr="00AA60EF">
        <w:rPr>
          <w:rFonts w:hAnsi="ＭＳ 明朝"/>
          <w:sz w:val="21"/>
          <w:szCs w:val="21"/>
        </w:rPr>
        <w:t>所</w:t>
      </w:r>
    </w:p>
    <w:p w14:paraId="11DB19EA" w14:textId="3C54E87F" w:rsidR="00CB6481" w:rsidRPr="0082593A" w:rsidRDefault="00CB6481" w:rsidP="00F505D9">
      <w:pPr>
        <w:spacing w:line="360" w:lineRule="exact"/>
        <w:ind w:leftChars="100" w:left="220" w:firstLineChars="100" w:firstLine="210"/>
        <w:jc w:val="left"/>
        <w:rPr>
          <w:rFonts w:hAnsi="ＭＳ 明朝"/>
          <w:sz w:val="21"/>
          <w:szCs w:val="21"/>
        </w:rPr>
      </w:pPr>
      <w:r w:rsidRPr="0082593A">
        <w:rPr>
          <w:rFonts w:hAnsi="ＭＳ 明朝" w:hint="eastAsia"/>
          <w:sz w:val="21"/>
          <w:szCs w:val="21"/>
        </w:rPr>
        <w:t>栃木県庁那須庁舎５階50</w:t>
      </w:r>
      <w:r w:rsidR="00462E07" w:rsidRPr="0082593A">
        <w:rPr>
          <w:rFonts w:hAnsi="ＭＳ 明朝" w:hint="eastAsia"/>
          <w:sz w:val="21"/>
          <w:szCs w:val="21"/>
        </w:rPr>
        <w:t>1</w:t>
      </w:r>
      <w:r w:rsidRPr="0082593A">
        <w:rPr>
          <w:rFonts w:hAnsi="ＭＳ 明朝" w:hint="eastAsia"/>
          <w:sz w:val="21"/>
          <w:szCs w:val="21"/>
        </w:rPr>
        <w:t>会議室（大田原市本町2-2828-4）</w:t>
      </w:r>
    </w:p>
    <w:p w14:paraId="1D7DD211" w14:textId="77777777" w:rsidR="00CB6481" w:rsidRPr="0082593A" w:rsidRDefault="00CB6481" w:rsidP="00F505D9">
      <w:pPr>
        <w:spacing w:line="360" w:lineRule="exact"/>
        <w:ind w:leftChars="100" w:left="220" w:firstLineChars="100" w:firstLine="210"/>
        <w:jc w:val="left"/>
        <w:rPr>
          <w:rFonts w:hAnsi="ＭＳ 明朝"/>
          <w:sz w:val="21"/>
          <w:szCs w:val="21"/>
        </w:rPr>
      </w:pPr>
      <w:r w:rsidRPr="0082593A">
        <w:rPr>
          <w:rFonts w:hAnsi="ＭＳ 明朝" w:hint="eastAsia"/>
          <w:sz w:val="21"/>
          <w:szCs w:val="21"/>
        </w:rPr>
        <w:t>※来場者はお手数ですが隣接の「ハーモニーホール第２駐車場」に駐車願います。</w:t>
      </w:r>
    </w:p>
    <w:p w14:paraId="5E56018E" w14:textId="58EBD367" w:rsidR="00AA60EF" w:rsidRPr="0082593A" w:rsidRDefault="00AA60EF" w:rsidP="00AA60EF">
      <w:pPr>
        <w:spacing w:line="360" w:lineRule="exact"/>
        <w:jc w:val="left"/>
        <w:rPr>
          <w:rFonts w:hAnsi="ＭＳ 明朝"/>
          <w:sz w:val="21"/>
          <w:szCs w:val="21"/>
        </w:rPr>
      </w:pPr>
    </w:p>
    <w:p w14:paraId="03088449" w14:textId="43E24376" w:rsidR="00AA60EF" w:rsidRPr="0082593A" w:rsidRDefault="00CE1437" w:rsidP="00AA60EF">
      <w:pPr>
        <w:spacing w:line="360" w:lineRule="exact"/>
        <w:jc w:val="left"/>
        <w:rPr>
          <w:rFonts w:hAnsi="ＭＳ 明朝"/>
          <w:sz w:val="21"/>
          <w:szCs w:val="21"/>
        </w:rPr>
      </w:pPr>
      <w:r w:rsidRPr="0082593A">
        <w:rPr>
          <w:rFonts w:hAnsi="ＭＳ 明朝" w:hint="eastAsia"/>
          <w:sz w:val="21"/>
          <w:szCs w:val="21"/>
        </w:rPr>
        <w:t>５</w:t>
      </w:r>
      <w:r w:rsidR="00AA60EF" w:rsidRPr="0082593A">
        <w:rPr>
          <w:rFonts w:hAnsi="ＭＳ 明朝" w:hint="eastAsia"/>
          <w:sz w:val="21"/>
          <w:szCs w:val="21"/>
        </w:rPr>
        <w:t xml:space="preserve">　内　容</w:t>
      </w:r>
    </w:p>
    <w:p w14:paraId="24CAE183" w14:textId="77777777" w:rsidR="0082593A" w:rsidRPr="00AE0F6D" w:rsidRDefault="00270627" w:rsidP="00CA27F0">
      <w:pPr>
        <w:pStyle w:val="a9"/>
        <w:numPr>
          <w:ilvl w:val="0"/>
          <w:numId w:val="1"/>
        </w:numPr>
        <w:spacing w:line="360" w:lineRule="exact"/>
        <w:jc w:val="left"/>
        <w:rPr>
          <w:rFonts w:ascii="ＭＳ 明朝" w:eastAsia="ＭＳ 明朝" w:hAnsi="ＭＳ 明朝"/>
          <w:szCs w:val="21"/>
        </w:rPr>
      </w:pPr>
      <w:r w:rsidRPr="00AE0F6D">
        <w:rPr>
          <w:rFonts w:ascii="ＭＳ 明朝" w:eastAsia="ＭＳ 明朝" w:hAnsi="ＭＳ 明朝" w:hint="eastAsia"/>
          <w:szCs w:val="21"/>
        </w:rPr>
        <w:t>特別講演「</w:t>
      </w:r>
      <w:r w:rsidR="00176490" w:rsidRPr="00AE0F6D">
        <w:rPr>
          <w:rFonts w:ascii="ＭＳ 明朝" w:eastAsia="ＭＳ 明朝" w:hAnsi="ＭＳ 明朝" w:hint="eastAsia"/>
          <w:szCs w:val="21"/>
        </w:rPr>
        <w:t>搾乳ロボットの効率的利用と飼養管理改善</w:t>
      </w:r>
      <w:r w:rsidRPr="00AE0F6D">
        <w:rPr>
          <w:rFonts w:ascii="ＭＳ 明朝" w:eastAsia="ＭＳ 明朝" w:hAnsi="ＭＳ 明朝" w:hint="eastAsia"/>
          <w:szCs w:val="21"/>
        </w:rPr>
        <w:t>」</w:t>
      </w:r>
    </w:p>
    <w:p w14:paraId="5CC604A9" w14:textId="163A28C6" w:rsidR="00CA27F0" w:rsidRPr="00AE0F6D" w:rsidRDefault="00CA27F0" w:rsidP="0082593A">
      <w:pPr>
        <w:pStyle w:val="a9"/>
        <w:spacing w:line="360" w:lineRule="exact"/>
        <w:ind w:left="930" w:firstLineChars="100" w:firstLine="210"/>
        <w:jc w:val="left"/>
        <w:rPr>
          <w:rFonts w:ascii="ＭＳ 明朝" w:eastAsia="ＭＳ 明朝" w:hAnsi="ＭＳ 明朝"/>
          <w:szCs w:val="21"/>
        </w:rPr>
      </w:pPr>
      <w:r w:rsidRPr="00AE0F6D">
        <w:rPr>
          <w:rFonts w:ascii="ＭＳ 明朝" w:eastAsia="ＭＳ 明朝" w:hAnsi="ＭＳ 明朝" w:hint="eastAsia"/>
          <w:szCs w:val="21"/>
        </w:rPr>
        <w:t>講師：酪農学園大学　家畜管理・行動学研究室　森田　茂　教授</w:t>
      </w:r>
    </w:p>
    <w:p w14:paraId="1B92A3B9" w14:textId="2C802DDD" w:rsidR="0065749C" w:rsidRPr="00AE0F6D" w:rsidRDefault="0065749C" w:rsidP="0065749C">
      <w:pPr>
        <w:pStyle w:val="a9"/>
        <w:numPr>
          <w:ilvl w:val="0"/>
          <w:numId w:val="1"/>
        </w:numPr>
        <w:spacing w:line="360" w:lineRule="exact"/>
        <w:jc w:val="left"/>
        <w:rPr>
          <w:rFonts w:ascii="ＭＳ 明朝" w:eastAsia="ＭＳ 明朝" w:hAnsi="ＭＳ 明朝"/>
          <w:szCs w:val="21"/>
        </w:rPr>
      </w:pPr>
      <w:r w:rsidRPr="00AE0F6D">
        <w:rPr>
          <w:rFonts w:ascii="ＭＳ 明朝" w:eastAsia="ＭＳ 明朝" w:hAnsi="ＭＳ 明朝" w:hint="eastAsia"/>
          <w:szCs w:val="21"/>
        </w:rPr>
        <w:t>情報提供「</w:t>
      </w:r>
      <w:r>
        <w:rPr>
          <w:rFonts w:ascii="ＭＳ 明朝" w:eastAsia="ＭＳ 明朝" w:hAnsi="ＭＳ 明朝" w:hint="eastAsia"/>
          <w:szCs w:val="21"/>
        </w:rPr>
        <w:t>乳中脂肪酸組成情報を用いた牛群状態の把握方法</w:t>
      </w:r>
      <w:r w:rsidRPr="00AE0F6D">
        <w:rPr>
          <w:rFonts w:ascii="ＭＳ 明朝" w:eastAsia="ＭＳ 明朝" w:hAnsi="ＭＳ 明朝" w:hint="eastAsia"/>
          <w:szCs w:val="21"/>
        </w:rPr>
        <w:t>」</w:t>
      </w:r>
    </w:p>
    <w:p w14:paraId="639FB97C" w14:textId="77777777" w:rsidR="0065749C" w:rsidRPr="00AE0F6D" w:rsidRDefault="0065749C" w:rsidP="0065749C">
      <w:pPr>
        <w:pStyle w:val="a9"/>
        <w:spacing w:line="360" w:lineRule="exact"/>
        <w:ind w:left="930"/>
        <w:jc w:val="left"/>
        <w:rPr>
          <w:rFonts w:ascii="ＭＳ 明朝" w:eastAsia="ＭＳ 明朝" w:hAnsi="ＭＳ 明朝"/>
          <w:szCs w:val="21"/>
        </w:rPr>
      </w:pPr>
      <w:r w:rsidRPr="00AE0F6D">
        <w:rPr>
          <w:rFonts w:ascii="ＭＳ 明朝" w:eastAsia="ＭＳ 明朝" w:hAnsi="ＭＳ 明朝" w:hint="eastAsia"/>
          <w:szCs w:val="21"/>
        </w:rPr>
        <w:t xml:space="preserve">　講師：畜産酪農研究センター　乳牛研究室　技師　</w:t>
      </w:r>
      <w:r>
        <w:rPr>
          <w:rFonts w:ascii="ＭＳ 明朝" w:eastAsia="ＭＳ 明朝" w:hAnsi="ＭＳ 明朝" w:hint="eastAsia"/>
          <w:szCs w:val="21"/>
        </w:rPr>
        <w:t>小滝　侑磨</w:t>
      </w:r>
    </w:p>
    <w:p w14:paraId="08F64003" w14:textId="262BBE97" w:rsidR="0082593A" w:rsidRPr="00B62672" w:rsidRDefault="00CA27F0" w:rsidP="00E10A14">
      <w:pPr>
        <w:pStyle w:val="a9"/>
        <w:numPr>
          <w:ilvl w:val="0"/>
          <w:numId w:val="1"/>
        </w:numPr>
        <w:spacing w:line="360" w:lineRule="exact"/>
        <w:jc w:val="left"/>
        <w:rPr>
          <w:rFonts w:ascii="ＭＳ 明朝" w:eastAsia="ＭＳ 明朝" w:hAnsi="ＭＳ 明朝"/>
          <w:sz w:val="20"/>
          <w:szCs w:val="20"/>
        </w:rPr>
      </w:pPr>
      <w:r w:rsidRPr="0065749C">
        <w:rPr>
          <w:rFonts w:ascii="ＭＳ 明朝" w:eastAsia="ＭＳ 明朝" w:hAnsi="ＭＳ 明朝" w:hint="eastAsia"/>
          <w:szCs w:val="21"/>
        </w:rPr>
        <w:t>情報提供「</w:t>
      </w:r>
      <w:r w:rsidR="0065749C" w:rsidRPr="00B62672">
        <w:rPr>
          <w:rFonts w:ascii="ＭＳ 明朝" w:eastAsia="ＭＳ 明朝" w:hAnsi="ＭＳ 明朝" w:hint="eastAsia"/>
          <w:w w:val="90"/>
          <w:szCs w:val="21"/>
        </w:rPr>
        <w:t>暑熱期における搾乳牛へのマンゴー皮給与が生産性に与える影響</w:t>
      </w:r>
      <w:r w:rsidRPr="00B62672">
        <w:rPr>
          <w:rFonts w:ascii="ＭＳ 明朝" w:eastAsia="ＭＳ 明朝" w:hAnsi="ＭＳ 明朝" w:hint="eastAsia"/>
          <w:sz w:val="20"/>
          <w:szCs w:val="20"/>
        </w:rPr>
        <w:t>」</w:t>
      </w:r>
    </w:p>
    <w:p w14:paraId="6CC27B1D" w14:textId="6A0278D9" w:rsidR="0082593A" w:rsidRPr="00AE0F6D" w:rsidRDefault="0082593A" w:rsidP="0082593A">
      <w:pPr>
        <w:pStyle w:val="a9"/>
        <w:spacing w:line="360" w:lineRule="exact"/>
        <w:ind w:left="930" w:firstLineChars="100" w:firstLine="210"/>
        <w:jc w:val="left"/>
        <w:rPr>
          <w:rFonts w:ascii="ＭＳ 明朝" w:eastAsia="ＭＳ 明朝" w:hAnsi="ＭＳ 明朝"/>
          <w:szCs w:val="21"/>
        </w:rPr>
      </w:pPr>
      <w:r w:rsidRPr="00AE0F6D">
        <w:rPr>
          <w:rFonts w:ascii="ＭＳ 明朝" w:eastAsia="ＭＳ 明朝" w:hAnsi="ＭＳ 明朝" w:hint="eastAsia"/>
          <w:szCs w:val="21"/>
        </w:rPr>
        <w:t>講師：畜産酪農研究センター　乳牛研究室　技師　渡邊　萌々佳</w:t>
      </w:r>
    </w:p>
    <w:p w14:paraId="001E88E2" w14:textId="77777777" w:rsidR="00CA27F0" w:rsidRPr="0082593A" w:rsidRDefault="00CA27F0" w:rsidP="00CA27F0">
      <w:pPr>
        <w:spacing w:line="360" w:lineRule="exact"/>
        <w:ind w:left="930"/>
        <w:jc w:val="left"/>
        <w:rPr>
          <w:rFonts w:hAnsi="ＭＳ 明朝"/>
          <w:szCs w:val="21"/>
        </w:rPr>
      </w:pPr>
    </w:p>
    <w:p w14:paraId="78E00E20" w14:textId="2B1F690D" w:rsidR="00AA60EF" w:rsidRPr="0082593A" w:rsidRDefault="00CE1437" w:rsidP="00AA60EF">
      <w:pPr>
        <w:spacing w:line="360" w:lineRule="exact"/>
        <w:jc w:val="left"/>
        <w:rPr>
          <w:rFonts w:hAnsi="ＭＳ 明朝"/>
          <w:sz w:val="21"/>
          <w:szCs w:val="21"/>
        </w:rPr>
      </w:pPr>
      <w:r w:rsidRPr="0082593A">
        <w:rPr>
          <w:rFonts w:hAnsi="ＭＳ 明朝" w:hint="eastAsia"/>
          <w:sz w:val="21"/>
          <w:szCs w:val="21"/>
        </w:rPr>
        <w:t>６</w:t>
      </w:r>
      <w:r w:rsidR="00AA60EF" w:rsidRPr="0082593A">
        <w:rPr>
          <w:rFonts w:hAnsi="ＭＳ 明朝" w:hint="eastAsia"/>
          <w:sz w:val="21"/>
          <w:szCs w:val="21"/>
        </w:rPr>
        <w:t xml:space="preserve">　参集範囲</w:t>
      </w:r>
    </w:p>
    <w:p w14:paraId="71D939B8" w14:textId="77777777" w:rsidR="000E7F4F" w:rsidRDefault="00AA60EF" w:rsidP="000E7F4F">
      <w:pPr>
        <w:spacing w:line="360" w:lineRule="exact"/>
        <w:jc w:val="left"/>
        <w:rPr>
          <w:rFonts w:hAnsi="ＭＳ 明朝"/>
        </w:rPr>
      </w:pPr>
      <w:r w:rsidRPr="0082593A">
        <w:rPr>
          <w:rFonts w:hAnsi="ＭＳ 明朝" w:hint="eastAsia"/>
          <w:sz w:val="21"/>
          <w:szCs w:val="21"/>
        </w:rPr>
        <w:t xml:space="preserve">　　</w:t>
      </w:r>
      <w:r w:rsidR="0082593A" w:rsidRPr="0082593A">
        <w:rPr>
          <w:rFonts w:hAnsi="ＭＳ 明朝" w:hint="eastAsia"/>
          <w:sz w:val="21"/>
          <w:szCs w:val="21"/>
        </w:rPr>
        <w:t>(公社)栃木県畜産協会、</w:t>
      </w:r>
      <w:r w:rsidRPr="0082593A">
        <w:rPr>
          <w:rFonts w:hAnsi="ＭＳ 明朝" w:hint="eastAsia"/>
          <w:sz w:val="21"/>
          <w:szCs w:val="21"/>
        </w:rPr>
        <w:t>各酪農業協同組合、各農業振興事務所</w:t>
      </w:r>
      <w:r w:rsidR="0082593A" w:rsidRPr="0082593A">
        <w:rPr>
          <w:rFonts w:hAnsi="ＭＳ 明朝" w:hint="eastAsia"/>
          <w:sz w:val="21"/>
          <w:szCs w:val="21"/>
        </w:rPr>
        <w:t>、</w:t>
      </w:r>
      <w:r w:rsidR="0082593A" w:rsidRPr="0082593A">
        <w:rPr>
          <w:rFonts w:hAnsi="ＭＳ 明朝" w:hint="eastAsia"/>
        </w:rPr>
        <w:t>各家畜保健衛生所</w:t>
      </w:r>
    </w:p>
    <w:p w14:paraId="5748C7BB" w14:textId="781C5441" w:rsidR="00AA60EF" w:rsidRPr="0082593A" w:rsidRDefault="00AA60EF" w:rsidP="000E7F4F">
      <w:pPr>
        <w:spacing w:line="360" w:lineRule="exact"/>
        <w:ind w:firstLineChars="300" w:firstLine="630"/>
        <w:jc w:val="left"/>
        <w:rPr>
          <w:rFonts w:hAnsi="ＭＳ 明朝"/>
          <w:sz w:val="21"/>
          <w:szCs w:val="21"/>
        </w:rPr>
      </w:pPr>
      <w:r w:rsidRPr="0082593A">
        <w:rPr>
          <w:rFonts w:hAnsi="ＭＳ 明朝" w:hint="eastAsia"/>
          <w:sz w:val="21"/>
          <w:szCs w:val="21"/>
        </w:rPr>
        <w:t>約</w:t>
      </w:r>
      <w:r w:rsidR="00866295" w:rsidRPr="0082593A">
        <w:rPr>
          <w:rFonts w:hAnsi="ＭＳ 明朝" w:hint="eastAsia"/>
          <w:sz w:val="21"/>
          <w:szCs w:val="21"/>
        </w:rPr>
        <w:t>3</w:t>
      </w:r>
      <w:r w:rsidRPr="0082593A">
        <w:rPr>
          <w:rFonts w:hAnsi="ＭＳ 明朝" w:hint="eastAsia"/>
          <w:sz w:val="21"/>
          <w:szCs w:val="21"/>
        </w:rPr>
        <w:t>0名</w:t>
      </w:r>
    </w:p>
    <w:p w14:paraId="1E234347" w14:textId="77777777" w:rsidR="00AA60EF" w:rsidRPr="0082593A" w:rsidRDefault="00AA60EF" w:rsidP="00AA60EF">
      <w:pPr>
        <w:spacing w:line="360" w:lineRule="exact"/>
        <w:jc w:val="left"/>
        <w:rPr>
          <w:rFonts w:hAnsi="ＭＳ 明朝"/>
          <w:kern w:val="0"/>
          <w:sz w:val="21"/>
          <w:szCs w:val="21"/>
        </w:rPr>
      </w:pPr>
    </w:p>
    <w:p w14:paraId="49D8B550" w14:textId="5DE3966F" w:rsidR="00AA60EF" w:rsidRPr="0082593A" w:rsidRDefault="00CE1437" w:rsidP="00AA60EF">
      <w:pPr>
        <w:spacing w:line="360" w:lineRule="exact"/>
        <w:jc w:val="left"/>
        <w:rPr>
          <w:rFonts w:hAnsi="ＭＳ 明朝"/>
          <w:kern w:val="0"/>
          <w:sz w:val="21"/>
          <w:szCs w:val="21"/>
        </w:rPr>
      </w:pPr>
      <w:r w:rsidRPr="0082593A">
        <w:rPr>
          <w:rFonts w:hAnsi="ＭＳ 明朝" w:hint="eastAsia"/>
          <w:kern w:val="0"/>
          <w:sz w:val="21"/>
          <w:szCs w:val="21"/>
        </w:rPr>
        <w:t>７</w:t>
      </w:r>
      <w:r w:rsidR="00AA60EF" w:rsidRPr="0082593A">
        <w:rPr>
          <w:rFonts w:hAnsi="ＭＳ 明朝" w:hint="eastAsia"/>
          <w:kern w:val="0"/>
          <w:sz w:val="21"/>
          <w:szCs w:val="21"/>
        </w:rPr>
        <w:t xml:space="preserve">　参加申込</w:t>
      </w:r>
    </w:p>
    <w:p w14:paraId="40C5A1E1" w14:textId="6783D318" w:rsidR="00AA60EF" w:rsidRPr="00AA60EF" w:rsidRDefault="00AA60EF" w:rsidP="0082593A">
      <w:pPr>
        <w:spacing w:line="360" w:lineRule="exact"/>
        <w:jc w:val="left"/>
        <w:rPr>
          <w:rFonts w:hAnsi="ＭＳ 明朝"/>
          <w:sz w:val="21"/>
          <w:szCs w:val="21"/>
        </w:rPr>
      </w:pPr>
      <w:r w:rsidRPr="0082593A">
        <w:rPr>
          <w:rFonts w:hAnsi="ＭＳ 明朝" w:hint="eastAsia"/>
          <w:kern w:val="0"/>
          <w:sz w:val="21"/>
          <w:szCs w:val="21"/>
        </w:rPr>
        <w:t xml:space="preserve">　　　</w:t>
      </w:r>
      <w:r w:rsidR="00457370" w:rsidRPr="0082593A">
        <w:rPr>
          <w:rFonts w:hAnsi="ＭＳ 明朝" w:hint="eastAsia"/>
          <w:kern w:val="0"/>
          <w:sz w:val="21"/>
          <w:szCs w:val="21"/>
        </w:rPr>
        <w:t>12</w:t>
      </w:r>
      <w:r w:rsidRPr="0082593A">
        <w:rPr>
          <w:rFonts w:hAnsi="ＭＳ 明朝" w:hint="eastAsia"/>
          <w:kern w:val="0"/>
          <w:sz w:val="21"/>
          <w:szCs w:val="21"/>
        </w:rPr>
        <w:t>月</w:t>
      </w:r>
      <w:r w:rsidR="00031264">
        <w:rPr>
          <w:rFonts w:hAnsi="ＭＳ 明朝" w:hint="eastAsia"/>
          <w:kern w:val="0"/>
          <w:sz w:val="21"/>
          <w:szCs w:val="21"/>
        </w:rPr>
        <w:t>24</w:t>
      </w:r>
      <w:r w:rsidRPr="0082593A">
        <w:rPr>
          <w:rFonts w:hAnsi="ＭＳ 明朝" w:hint="eastAsia"/>
          <w:kern w:val="0"/>
          <w:sz w:val="21"/>
          <w:szCs w:val="21"/>
        </w:rPr>
        <w:t>日（</w:t>
      </w:r>
      <w:r w:rsidR="00031264">
        <w:rPr>
          <w:rFonts w:hAnsi="ＭＳ 明朝" w:hint="eastAsia"/>
          <w:kern w:val="0"/>
          <w:sz w:val="21"/>
          <w:szCs w:val="21"/>
        </w:rPr>
        <w:t>水</w:t>
      </w:r>
      <w:r w:rsidRPr="0082593A">
        <w:rPr>
          <w:rFonts w:hAnsi="ＭＳ 明朝" w:hint="eastAsia"/>
          <w:kern w:val="0"/>
          <w:sz w:val="21"/>
          <w:szCs w:val="21"/>
        </w:rPr>
        <w:t>）までに畜産酪農研究センターにお申し込みください。</w:t>
      </w:r>
    </w:p>
    <w:sectPr w:rsidR="00AA60EF" w:rsidRPr="00AA60EF" w:rsidSect="008259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DFCEE" w14:textId="77777777" w:rsidR="00B55CDE" w:rsidRDefault="00B55CDE" w:rsidP="00CB6481">
      <w:r>
        <w:separator/>
      </w:r>
    </w:p>
  </w:endnote>
  <w:endnote w:type="continuationSeparator" w:id="0">
    <w:p w14:paraId="20249865" w14:textId="77777777" w:rsidR="00B55CDE" w:rsidRDefault="00B55CDE" w:rsidP="00CB6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86ED5" w14:textId="77777777" w:rsidR="003477D5" w:rsidRDefault="003477D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E1B97" w14:textId="77777777" w:rsidR="003477D5" w:rsidRDefault="003477D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1D55" w14:textId="77777777" w:rsidR="003477D5" w:rsidRDefault="003477D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9F79A" w14:textId="77777777" w:rsidR="00B55CDE" w:rsidRDefault="00B55CDE" w:rsidP="00CB6481">
      <w:r>
        <w:separator/>
      </w:r>
    </w:p>
  </w:footnote>
  <w:footnote w:type="continuationSeparator" w:id="0">
    <w:p w14:paraId="24E4C5F1" w14:textId="77777777" w:rsidR="00B55CDE" w:rsidRDefault="00B55CDE" w:rsidP="00CB6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1E7C" w14:textId="77777777" w:rsidR="003477D5" w:rsidRDefault="003477D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F9C" w14:textId="04A7EE66" w:rsidR="00A9727A" w:rsidRPr="003477D5" w:rsidRDefault="00A9727A" w:rsidP="003477D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6E21" w14:textId="77777777" w:rsidR="003477D5" w:rsidRDefault="003477D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C2468"/>
    <w:multiLevelType w:val="hybridMultilevel"/>
    <w:tmpl w:val="EB9EC350"/>
    <w:lvl w:ilvl="0" w:tplc="7040BF02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41073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B4"/>
    <w:rsid w:val="00031264"/>
    <w:rsid w:val="0007320F"/>
    <w:rsid w:val="00087DB1"/>
    <w:rsid w:val="000B410C"/>
    <w:rsid w:val="000E7F4F"/>
    <w:rsid w:val="00176490"/>
    <w:rsid w:val="0023090A"/>
    <w:rsid w:val="00260D63"/>
    <w:rsid w:val="00270627"/>
    <w:rsid w:val="00301E5B"/>
    <w:rsid w:val="00316177"/>
    <w:rsid w:val="00323459"/>
    <w:rsid w:val="003477D5"/>
    <w:rsid w:val="003766FD"/>
    <w:rsid w:val="00396B51"/>
    <w:rsid w:val="00457370"/>
    <w:rsid w:val="00462E07"/>
    <w:rsid w:val="00473F07"/>
    <w:rsid w:val="004F6D0E"/>
    <w:rsid w:val="005100CE"/>
    <w:rsid w:val="00547BF9"/>
    <w:rsid w:val="005C23B1"/>
    <w:rsid w:val="0065749C"/>
    <w:rsid w:val="00661CF8"/>
    <w:rsid w:val="006C3DF1"/>
    <w:rsid w:val="006F06D1"/>
    <w:rsid w:val="00707DB4"/>
    <w:rsid w:val="00787CC3"/>
    <w:rsid w:val="00795DE6"/>
    <w:rsid w:val="007E7020"/>
    <w:rsid w:val="0082593A"/>
    <w:rsid w:val="00841CC0"/>
    <w:rsid w:val="00866295"/>
    <w:rsid w:val="008B28C4"/>
    <w:rsid w:val="008B71F7"/>
    <w:rsid w:val="008E0E86"/>
    <w:rsid w:val="00910800"/>
    <w:rsid w:val="00914AF8"/>
    <w:rsid w:val="009F3837"/>
    <w:rsid w:val="00A47DC3"/>
    <w:rsid w:val="00A9727A"/>
    <w:rsid w:val="00AA60EF"/>
    <w:rsid w:val="00AB50BE"/>
    <w:rsid w:val="00AD698E"/>
    <w:rsid w:val="00AE0F6D"/>
    <w:rsid w:val="00B158E1"/>
    <w:rsid w:val="00B22D1D"/>
    <w:rsid w:val="00B31BB8"/>
    <w:rsid w:val="00B55CDE"/>
    <w:rsid w:val="00B62672"/>
    <w:rsid w:val="00B81389"/>
    <w:rsid w:val="00C33194"/>
    <w:rsid w:val="00C75D18"/>
    <w:rsid w:val="00C9522E"/>
    <w:rsid w:val="00CA27F0"/>
    <w:rsid w:val="00CB6481"/>
    <w:rsid w:val="00CC7C87"/>
    <w:rsid w:val="00CE1437"/>
    <w:rsid w:val="00D40D2E"/>
    <w:rsid w:val="00D8040B"/>
    <w:rsid w:val="00DB1782"/>
    <w:rsid w:val="00DD205C"/>
    <w:rsid w:val="00DE062D"/>
    <w:rsid w:val="00DE2B78"/>
    <w:rsid w:val="00E36292"/>
    <w:rsid w:val="00E42DC0"/>
    <w:rsid w:val="00E5367D"/>
    <w:rsid w:val="00E86104"/>
    <w:rsid w:val="00EC1384"/>
    <w:rsid w:val="00ED58BE"/>
    <w:rsid w:val="00F14944"/>
    <w:rsid w:val="00F505D9"/>
    <w:rsid w:val="00FB5FA9"/>
    <w:rsid w:val="00F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4857D"/>
  <w15:chartTrackingRefBased/>
  <w15:docId w15:val="{D1BC931B-C0A6-4E60-B4DC-96C170A7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481"/>
    <w:pPr>
      <w:widowControl w:val="0"/>
      <w:jc w:val="both"/>
    </w:pPr>
    <w:rPr>
      <w:rFonts w:ascii="ＭＳ 明朝" w:eastAsia="ＭＳ 明朝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7D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D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D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D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D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D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D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D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7D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7D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7DB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7D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7D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7D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7D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7D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7D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7D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07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D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07D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DB4"/>
    <w:pPr>
      <w:spacing w:before="160" w:after="160"/>
      <w:jc w:val="center"/>
    </w:pPr>
    <w:rPr>
      <w:rFonts w:asciiTheme="minorHAnsi" w:eastAsiaTheme="minorEastAsia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07D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DB4"/>
    <w:pPr>
      <w:ind w:left="720"/>
      <w:contextualSpacing/>
    </w:pPr>
    <w:rPr>
      <w:rFonts w:asciiTheme="minorHAnsi" w:eastAsiaTheme="minorEastAsia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707D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7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07D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7DB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6481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CB6481"/>
  </w:style>
  <w:style w:type="paragraph" w:styleId="ac">
    <w:name w:val="footer"/>
    <w:basedOn w:val="a"/>
    <w:link w:val="ad"/>
    <w:uiPriority w:val="99"/>
    <w:unhideWhenUsed/>
    <w:rsid w:val="00CB6481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CB6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小滝　侑磨</dc:creator>
  <cp:keywords/>
  <dc:description/>
  <cp:lastModifiedBy>八房　果南</cp:lastModifiedBy>
  <cp:revision>32</cp:revision>
  <cp:lastPrinted>2025-12-05T08:09:00Z</cp:lastPrinted>
  <dcterms:created xsi:type="dcterms:W3CDTF">2025-11-13T05:12:00Z</dcterms:created>
  <dcterms:modified xsi:type="dcterms:W3CDTF">2025-12-10T02:38:00Z</dcterms:modified>
</cp:coreProperties>
</file>