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B393" w14:textId="44D72B44" w:rsidR="00CA58F1" w:rsidRPr="00CA58F1" w:rsidRDefault="00CA58F1" w:rsidP="00CA58F1">
      <w:pPr>
        <w:rPr>
          <w:rFonts w:asciiTheme="minorEastAsia" w:eastAsiaTheme="minorEastAsia" w:hAnsiTheme="minorEastAsia"/>
          <w:sz w:val="24"/>
        </w:rPr>
      </w:pPr>
      <w:r w:rsidRPr="00CA58F1">
        <w:rPr>
          <w:rFonts w:asciiTheme="minorEastAsia" w:eastAsiaTheme="minorEastAsia" w:hAnsiTheme="minorEastAsia" w:hint="eastAsia"/>
          <w:sz w:val="24"/>
        </w:rPr>
        <w:t>様式</w:t>
      </w:r>
      <w:r w:rsidRPr="00CA58F1">
        <w:rPr>
          <w:rFonts w:asciiTheme="minorEastAsia" w:eastAsiaTheme="minorEastAsia" w:hAnsiTheme="minorEastAsia"/>
          <w:sz w:val="24"/>
        </w:rPr>
        <w:t>第</w:t>
      </w:r>
      <w:r w:rsidRPr="00CA58F1">
        <w:rPr>
          <w:rFonts w:asciiTheme="minorEastAsia" w:eastAsiaTheme="minorEastAsia" w:hAnsiTheme="minorEastAsia" w:hint="eastAsia"/>
          <w:sz w:val="24"/>
        </w:rPr>
        <w:t>１（</w:t>
      </w:r>
      <w:r w:rsidRPr="00CA58F1">
        <w:rPr>
          <w:rFonts w:asciiTheme="minorEastAsia" w:eastAsiaTheme="minorEastAsia" w:hAnsiTheme="minorEastAsia"/>
          <w:sz w:val="24"/>
        </w:rPr>
        <w:t>別紙</w:t>
      </w:r>
      <w:r w:rsidR="00362DDC">
        <w:rPr>
          <w:rFonts w:asciiTheme="minorEastAsia" w:eastAsiaTheme="minorEastAsia" w:hAnsiTheme="minorEastAsia" w:hint="eastAsia"/>
          <w:sz w:val="24"/>
        </w:rPr>
        <w:t>２</w:t>
      </w:r>
      <w:r w:rsidRPr="00CA58F1">
        <w:rPr>
          <w:rFonts w:asciiTheme="minorEastAsia" w:eastAsiaTheme="minorEastAsia" w:hAnsiTheme="minorEastAsia" w:hint="eastAsia"/>
          <w:sz w:val="24"/>
        </w:rPr>
        <w:t>）</w:t>
      </w:r>
    </w:p>
    <w:p w14:paraId="4B46887D" w14:textId="14F423A0" w:rsidR="00CA58F1" w:rsidRDefault="0071510E" w:rsidP="00CA58F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事業承継の概要書</w:t>
      </w:r>
    </w:p>
    <w:p w14:paraId="4CD7888D" w14:textId="45FB35F1" w:rsidR="00CA58F1" w:rsidRDefault="00CA58F1" w:rsidP="00CA58F1">
      <w:r>
        <w:rPr>
          <w:rFonts w:hint="eastAsia"/>
        </w:rPr>
        <w:t>1</w:t>
      </w:r>
      <w:r w:rsidR="00684BC6">
        <w:rPr>
          <w:rFonts w:hint="eastAsia"/>
        </w:rPr>
        <w:t xml:space="preserve">　現経営者</w:t>
      </w:r>
      <w:r w:rsidR="0041684D">
        <w:rPr>
          <w:rFonts w:hint="eastAsia"/>
        </w:rPr>
        <w:t>又は先代経営者</w:t>
      </w:r>
      <w:r>
        <w:rPr>
          <w:rFonts w:hint="eastAsia"/>
        </w:rPr>
        <w:t>について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22"/>
        <w:gridCol w:w="4798"/>
      </w:tblGrid>
      <w:tr w:rsidR="00CA58F1" w14:paraId="745B159C" w14:textId="77777777" w:rsidTr="00CA58F1">
        <w:trPr>
          <w:trHeight w:val="361"/>
        </w:trPr>
        <w:tc>
          <w:tcPr>
            <w:tcW w:w="4847" w:type="dxa"/>
          </w:tcPr>
          <w:p w14:paraId="039E7370" w14:textId="1095A625" w:rsidR="00CA58F1" w:rsidRDefault="00684BC6" w:rsidP="00CA58F1">
            <w:r>
              <w:rPr>
                <w:rFonts w:hint="eastAsia"/>
              </w:rPr>
              <w:t>現経営者</w:t>
            </w:r>
            <w:r w:rsidR="0041684D">
              <w:rPr>
                <w:rFonts w:hint="eastAsia"/>
              </w:rPr>
              <w:t>又は先代経営者</w:t>
            </w:r>
            <w:r w:rsidR="00CA58F1">
              <w:rPr>
                <w:rFonts w:hint="eastAsia"/>
              </w:rPr>
              <w:t>の氏名</w:t>
            </w:r>
          </w:p>
        </w:tc>
        <w:tc>
          <w:tcPr>
            <w:tcW w:w="4918" w:type="dxa"/>
          </w:tcPr>
          <w:p w14:paraId="70BF4230" w14:textId="2B03144A" w:rsidR="00CA58F1" w:rsidRDefault="00E4738E" w:rsidP="00CA58F1">
            <w:r w:rsidRPr="00E4738E">
              <w:rPr>
                <w:rFonts w:hint="eastAsia"/>
                <w:color w:val="FF0000"/>
              </w:rPr>
              <w:t>栃木　太郎</w:t>
            </w:r>
          </w:p>
        </w:tc>
      </w:tr>
      <w:tr w:rsidR="00CA58F1" w:rsidRPr="0047393A" w14:paraId="22DE63F4" w14:textId="77777777" w:rsidTr="00CA58F1">
        <w:trPr>
          <w:trHeight w:val="361"/>
        </w:trPr>
        <w:tc>
          <w:tcPr>
            <w:tcW w:w="4847" w:type="dxa"/>
          </w:tcPr>
          <w:p w14:paraId="6558EA58" w14:textId="77777777" w:rsidR="00CA58F1" w:rsidRPr="001C2FB8" w:rsidRDefault="00CA58F1" w:rsidP="00CA58F1">
            <w:r>
              <w:rPr>
                <w:rFonts w:hint="eastAsia"/>
              </w:rPr>
              <w:t>代表権の有無</w:t>
            </w:r>
          </w:p>
        </w:tc>
        <w:tc>
          <w:tcPr>
            <w:tcW w:w="4918" w:type="dxa"/>
          </w:tcPr>
          <w:p w14:paraId="1F2328BB" w14:textId="28E912F0" w:rsidR="00CA58F1" w:rsidRPr="0047393A" w:rsidRDefault="00E4738E" w:rsidP="00CA58F1">
            <w:pPr>
              <w:ind w:firstLineChars="100" w:firstLine="205"/>
            </w:pPr>
            <w:r w:rsidRPr="00E4738E">
              <w:rPr>
                <w:rFonts w:hint="eastAsia"/>
                <w:color w:val="FF0000"/>
              </w:rPr>
              <w:t>☑</w:t>
            </w:r>
            <w:r w:rsidR="00CA58F1">
              <w:rPr>
                <w:rFonts w:hint="eastAsia"/>
              </w:rPr>
              <w:t>有　□無（退任予定日　　年　　月　　日）</w:t>
            </w:r>
          </w:p>
        </w:tc>
      </w:tr>
      <w:tr w:rsidR="00684BC6" w:rsidRPr="0047393A" w14:paraId="62CF45DA" w14:textId="77777777" w:rsidTr="00CA58F1">
        <w:trPr>
          <w:trHeight w:val="361"/>
        </w:trPr>
        <w:tc>
          <w:tcPr>
            <w:tcW w:w="4847" w:type="dxa"/>
          </w:tcPr>
          <w:p w14:paraId="61B1BF74" w14:textId="6B80DF0B" w:rsidR="00684BC6" w:rsidRDefault="00684BC6" w:rsidP="00CA58F1">
            <w:r>
              <w:rPr>
                <w:rFonts w:hint="eastAsia"/>
              </w:rPr>
              <w:t>現在の持株数（持株％）</w:t>
            </w:r>
          </w:p>
        </w:tc>
        <w:tc>
          <w:tcPr>
            <w:tcW w:w="4918" w:type="dxa"/>
          </w:tcPr>
          <w:p w14:paraId="7B0AA7AB" w14:textId="14E00007" w:rsidR="00684BC6" w:rsidRDefault="00834F68" w:rsidP="00684BC6">
            <w:r>
              <w:rPr>
                <w:rFonts w:hint="eastAsia"/>
                <w:color w:val="FF0000"/>
              </w:rPr>
              <w:t>3</w:t>
            </w:r>
            <w:r w:rsidR="00E4738E" w:rsidRPr="00607AA4">
              <w:rPr>
                <w:rFonts w:hint="eastAsia"/>
                <w:color w:val="FF0000"/>
              </w:rPr>
              <w:t>0</w:t>
            </w:r>
            <w:r w:rsidR="00607AA4" w:rsidRPr="00607AA4">
              <w:rPr>
                <w:rFonts w:hint="eastAsia"/>
                <w:color w:val="FF0000"/>
              </w:rPr>
              <w:t>0</w:t>
            </w:r>
            <w:r w:rsidR="00E4738E" w:rsidRPr="00607AA4">
              <w:rPr>
                <w:rFonts w:hint="eastAsia"/>
                <w:color w:val="FF0000"/>
              </w:rPr>
              <w:t>株（</w:t>
            </w:r>
            <w:r>
              <w:rPr>
                <w:rFonts w:hint="eastAsia"/>
                <w:color w:val="FF0000"/>
              </w:rPr>
              <w:t>3</w:t>
            </w:r>
            <w:r w:rsidR="00E4738E" w:rsidRPr="00607AA4">
              <w:rPr>
                <w:rFonts w:hint="eastAsia"/>
                <w:color w:val="FF0000"/>
              </w:rPr>
              <w:t>0</w:t>
            </w:r>
            <w:r w:rsidR="00E4738E" w:rsidRPr="00607AA4">
              <w:rPr>
                <w:rFonts w:hint="eastAsia"/>
                <w:color w:val="FF0000"/>
              </w:rPr>
              <w:t>％）</w:t>
            </w:r>
          </w:p>
        </w:tc>
      </w:tr>
    </w:tbl>
    <w:p w14:paraId="48AD4F32" w14:textId="77777777" w:rsidR="00CA58F1" w:rsidRDefault="00CA58F1" w:rsidP="00CA58F1"/>
    <w:p w14:paraId="3BC41CE9" w14:textId="7BD486C0" w:rsidR="00CA58F1" w:rsidRDefault="00CA58F1" w:rsidP="00CA58F1">
      <w:r>
        <w:rPr>
          <w:rFonts w:hint="eastAsia"/>
        </w:rPr>
        <w:t>2</w:t>
      </w:r>
      <w:r w:rsidR="00684BC6">
        <w:rPr>
          <w:rFonts w:hint="eastAsia"/>
        </w:rPr>
        <w:t xml:space="preserve">　後継者又は候補者</w:t>
      </w:r>
      <w:r>
        <w:rPr>
          <w:rFonts w:hint="eastAsia"/>
        </w:rPr>
        <w:t>について</w:t>
      </w:r>
      <w:r w:rsidR="0071510E">
        <w:rPr>
          <w:rFonts w:hint="eastAsia"/>
        </w:rPr>
        <w:t>（</w:t>
      </w:r>
      <w:r w:rsidR="005F6593">
        <w:rPr>
          <w:rFonts w:hint="eastAsia"/>
        </w:rPr>
        <w:t>＊</w:t>
      </w:r>
      <w:r w:rsidR="005F6593">
        <w:rPr>
          <w:rFonts w:hint="eastAsia"/>
        </w:rPr>
        <w:t>1</w:t>
      </w:r>
      <w:r w:rsidR="0071510E">
        <w:rPr>
          <w:rFonts w:hint="eastAsia"/>
        </w:rPr>
        <w:t>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733"/>
        <w:gridCol w:w="4787"/>
      </w:tblGrid>
      <w:tr w:rsidR="00CA58F1" w:rsidRPr="0047393A" w14:paraId="5BAC1B14" w14:textId="77777777" w:rsidTr="00684BC6">
        <w:trPr>
          <w:trHeight w:val="378"/>
        </w:trPr>
        <w:tc>
          <w:tcPr>
            <w:tcW w:w="4733" w:type="dxa"/>
          </w:tcPr>
          <w:p w14:paraId="6D95F820" w14:textId="7903C69B" w:rsidR="00CA58F1" w:rsidRDefault="00684BC6" w:rsidP="00CA58F1">
            <w:r>
              <w:rPr>
                <w:rFonts w:hint="eastAsia"/>
              </w:rPr>
              <w:t>後継者の氏名</w:t>
            </w:r>
          </w:p>
        </w:tc>
        <w:tc>
          <w:tcPr>
            <w:tcW w:w="4787" w:type="dxa"/>
          </w:tcPr>
          <w:p w14:paraId="5B6C64FA" w14:textId="4FD6BB66" w:rsidR="00CA58F1" w:rsidRPr="00607AA4" w:rsidRDefault="00834F68" w:rsidP="00CA58F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栃木　次郎</w:t>
            </w:r>
          </w:p>
          <w:p w14:paraId="2D5CC987" w14:textId="20E71063" w:rsidR="00684BC6" w:rsidRPr="0047393A" w:rsidRDefault="00684BC6" w:rsidP="00CA58F1"/>
        </w:tc>
      </w:tr>
      <w:tr w:rsidR="00684BC6" w:rsidRPr="0047393A" w14:paraId="15FA707E" w14:textId="77777777" w:rsidTr="00684BC6">
        <w:trPr>
          <w:trHeight w:val="378"/>
        </w:trPr>
        <w:tc>
          <w:tcPr>
            <w:tcW w:w="4733" w:type="dxa"/>
          </w:tcPr>
          <w:p w14:paraId="784BBB95" w14:textId="6B37D308" w:rsidR="00684BC6" w:rsidRDefault="00684BC6" w:rsidP="00CA58F1">
            <w:r>
              <w:rPr>
                <w:rFonts w:hint="eastAsia"/>
              </w:rPr>
              <w:t>現在の持株数</w:t>
            </w:r>
            <w:r w:rsidRPr="00684BC6">
              <w:rPr>
                <w:rFonts w:hint="eastAsia"/>
              </w:rPr>
              <w:t>（持株％）</w:t>
            </w:r>
          </w:p>
        </w:tc>
        <w:tc>
          <w:tcPr>
            <w:tcW w:w="4787" w:type="dxa"/>
          </w:tcPr>
          <w:p w14:paraId="0C683D0A" w14:textId="59FE5E98" w:rsidR="00684BC6" w:rsidRDefault="00834F68" w:rsidP="00CA58F1">
            <w:r>
              <w:rPr>
                <w:rFonts w:hint="eastAsia"/>
                <w:color w:val="FF0000"/>
              </w:rPr>
              <w:t>1</w:t>
            </w:r>
            <w:r w:rsidR="00E4738E" w:rsidRPr="00607AA4">
              <w:rPr>
                <w:rFonts w:hint="eastAsia"/>
                <w:color w:val="FF0000"/>
              </w:rPr>
              <w:t>0</w:t>
            </w:r>
            <w:r w:rsidR="00607AA4" w:rsidRPr="00607AA4">
              <w:rPr>
                <w:rFonts w:hint="eastAsia"/>
                <w:color w:val="FF0000"/>
              </w:rPr>
              <w:t>0</w:t>
            </w:r>
            <w:r w:rsidR="00E4738E" w:rsidRPr="00607AA4">
              <w:rPr>
                <w:rFonts w:hint="eastAsia"/>
                <w:color w:val="FF0000"/>
              </w:rPr>
              <w:t>株（</w:t>
            </w:r>
            <w:r>
              <w:rPr>
                <w:rFonts w:hint="eastAsia"/>
                <w:color w:val="FF0000"/>
              </w:rPr>
              <w:t>1</w:t>
            </w:r>
            <w:r w:rsidR="00E4738E" w:rsidRPr="00607AA4">
              <w:rPr>
                <w:rFonts w:hint="eastAsia"/>
                <w:color w:val="FF0000"/>
              </w:rPr>
              <w:t>0</w:t>
            </w:r>
            <w:r w:rsidR="00E4738E" w:rsidRPr="00607AA4">
              <w:rPr>
                <w:rFonts w:hint="eastAsia"/>
                <w:color w:val="FF0000"/>
              </w:rPr>
              <w:t>％）</w:t>
            </w:r>
          </w:p>
        </w:tc>
      </w:tr>
    </w:tbl>
    <w:p w14:paraId="58F30149" w14:textId="77777777" w:rsidR="00CA58F1" w:rsidRPr="00FD1F5C" w:rsidRDefault="00CA58F1" w:rsidP="00CA58F1"/>
    <w:p w14:paraId="79F2F2B1" w14:textId="3A154E96" w:rsidR="00CA58F1" w:rsidRDefault="005F6593" w:rsidP="00CA58F1">
      <w:pPr>
        <w:widowControl/>
        <w:jc w:val="left"/>
      </w:pPr>
      <w:r>
        <w:rPr>
          <w:rFonts w:hint="eastAsia"/>
        </w:rPr>
        <w:t>3</w:t>
      </w:r>
      <w:r w:rsidR="00684BC6">
        <w:rPr>
          <w:rFonts w:hint="eastAsia"/>
        </w:rPr>
        <w:t xml:space="preserve">　</w:t>
      </w:r>
      <w:r w:rsidR="0071510E">
        <w:rPr>
          <w:rFonts w:hint="eastAsia"/>
        </w:rPr>
        <w:t>事業を承継する者が</w:t>
      </w:r>
      <w:r w:rsidR="00CA58F1">
        <w:rPr>
          <w:rFonts w:hint="eastAsia"/>
        </w:rPr>
        <w:t>株式等を取得するまでの期間における経営の計画について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021"/>
        <w:gridCol w:w="5591"/>
      </w:tblGrid>
      <w:tr w:rsidR="00CA58F1" w14:paraId="48A0861A" w14:textId="77777777" w:rsidTr="00CA58F1">
        <w:trPr>
          <w:trHeight w:val="680"/>
        </w:trPr>
        <w:tc>
          <w:tcPr>
            <w:tcW w:w="3021" w:type="dxa"/>
            <w:tcBorders>
              <w:tr2bl w:val="nil"/>
            </w:tcBorders>
          </w:tcPr>
          <w:p w14:paraId="78556BB4" w14:textId="1368092F" w:rsidR="00CA58F1" w:rsidRPr="001C2FB8" w:rsidRDefault="0071510E" w:rsidP="00CA58F1">
            <w:pPr>
              <w:jc w:val="left"/>
            </w:pPr>
            <w:r>
              <w:rPr>
                <w:rFonts w:hint="eastAsia"/>
              </w:rPr>
              <w:t>事業承継の</w:t>
            </w:r>
            <w:r w:rsidR="00CA58F1">
              <w:rPr>
                <w:rFonts w:hint="eastAsia"/>
              </w:rPr>
              <w:t>時期（予定）</w:t>
            </w:r>
          </w:p>
        </w:tc>
        <w:tc>
          <w:tcPr>
            <w:tcW w:w="5591" w:type="dxa"/>
          </w:tcPr>
          <w:p w14:paraId="0011DEE4" w14:textId="79F9DC95" w:rsidR="00CA58F1" w:rsidRDefault="008660B5" w:rsidP="00E4738E">
            <w:r w:rsidRPr="00607AA4">
              <w:rPr>
                <w:rFonts w:hint="eastAsia"/>
                <w:color w:val="FF0000"/>
              </w:rPr>
              <w:t>令和５</w:t>
            </w:r>
            <w:r w:rsidR="00E4738E" w:rsidRPr="00607AA4">
              <w:rPr>
                <w:rFonts w:hint="eastAsia"/>
                <w:color w:val="FF0000"/>
              </w:rPr>
              <w:t>年</w:t>
            </w:r>
            <w:r w:rsidR="00E4738E" w:rsidRPr="00607AA4">
              <w:rPr>
                <w:rFonts w:hint="eastAsia"/>
                <w:color w:val="FF0000"/>
              </w:rPr>
              <w:t>10</w:t>
            </w:r>
            <w:r w:rsidRPr="00607AA4">
              <w:rPr>
                <w:rFonts w:hint="eastAsia"/>
                <w:color w:val="FF0000"/>
              </w:rPr>
              <w:t>月　～　令和</w:t>
            </w:r>
            <w:r w:rsidR="00834F68">
              <w:rPr>
                <w:rFonts w:hint="eastAsia"/>
                <w:color w:val="FF0000"/>
              </w:rPr>
              <w:t>10</w:t>
            </w:r>
            <w:r w:rsidR="00E4738E" w:rsidRPr="00607AA4">
              <w:rPr>
                <w:rFonts w:hint="eastAsia"/>
                <w:color w:val="FF0000"/>
              </w:rPr>
              <w:t>年</w:t>
            </w:r>
            <w:r w:rsidR="00E4738E" w:rsidRPr="00607AA4">
              <w:rPr>
                <w:rFonts w:hint="eastAsia"/>
                <w:color w:val="FF0000"/>
              </w:rPr>
              <w:t>12</w:t>
            </w:r>
            <w:r w:rsidR="00CA58F1" w:rsidRPr="00607AA4">
              <w:rPr>
                <w:rFonts w:hint="eastAsia"/>
                <w:color w:val="FF0000"/>
              </w:rPr>
              <w:t>月</w:t>
            </w:r>
          </w:p>
        </w:tc>
      </w:tr>
      <w:tr w:rsidR="00684BC6" w14:paraId="541D9D7B" w14:textId="77777777" w:rsidTr="00CA58F1">
        <w:trPr>
          <w:trHeight w:val="680"/>
        </w:trPr>
        <w:tc>
          <w:tcPr>
            <w:tcW w:w="3021" w:type="dxa"/>
            <w:tcBorders>
              <w:tr2bl w:val="nil"/>
            </w:tcBorders>
          </w:tcPr>
          <w:p w14:paraId="5F570CAD" w14:textId="77777777" w:rsidR="00684BC6" w:rsidRDefault="00684BC6" w:rsidP="00CA58F1">
            <w:pPr>
              <w:jc w:val="left"/>
            </w:pPr>
            <w:r>
              <w:rPr>
                <w:rFonts w:hint="eastAsia"/>
              </w:rPr>
              <w:t>承継後の持株数</w:t>
            </w:r>
            <w:r w:rsidRPr="00684BC6">
              <w:rPr>
                <w:rFonts w:hint="eastAsia"/>
              </w:rPr>
              <w:t>（持株％）</w:t>
            </w:r>
          </w:p>
          <w:p w14:paraId="5422C601" w14:textId="2B25AC7D" w:rsidR="005F6593" w:rsidRDefault="005F6593" w:rsidP="00CA58F1">
            <w:pPr>
              <w:jc w:val="left"/>
            </w:pPr>
          </w:p>
        </w:tc>
        <w:tc>
          <w:tcPr>
            <w:tcW w:w="5591" w:type="dxa"/>
          </w:tcPr>
          <w:p w14:paraId="5512FA6A" w14:textId="5A4D7FEE" w:rsidR="00684BC6" w:rsidRDefault="00834F68" w:rsidP="00684BC6">
            <w:r>
              <w:rPr>
                <w:rFonts w:hint="eastAsia"/>
                <w:color w:val="FF0000"/>
              </w:rPr>
              <w:t>7</w:t>
            </w:r>
            <w:r w:rsidR="00E4738E" w:rsidRPr="00607AA4">
              <w:rPr>
                <w:rFonts w:hint="eastAsia"/>
                <w:color w:val="FF0000"/>
              </w:rPr>
              <w:t>0</w:t>
            </w:r>
            <w:r w:rsidR="00607AA4" w:rsidRPr="00607AA4">
              <w:rPr>
                <w:rFonts w:hint="eastAsia"/>
                <w:color w:val="FF0000"/>
              </w:rPr>
              <w:t>0</w:t>
            </w:r>
            <w:r w:rsidR="00E4738E" w:rsidRPr="00607AA4">
              <w:rPr>
                <w:rFonts w:hint="eastAsia"/>
                <w:color w:val="FF0000"/>
              </w:rPr>
              <w:t>株（</w:t>
            </w:r>
            <w:r>
              <w:rPr>
                <w:rFonts w:hint="eastAsia"/>
                <w:color w:val="FF0000"/>
              </w:rPr>
              <w:t>7</w:t>
            </w:r>
            <w:r w:rsidR="00E4738E" w:rsidRPr="00607AA4">
              <w:rPr>
                <w:rFonts w:hint="eastAsia"/>
                <w:color w:val="FF0000"/>
              </w:rPr>
              <w:t>0</w:t>
            </w:r>
            <w:r w:rsidR="00E4738E" w:rsidRPr="00607AA4">
              <w:rPr>
                <w:rFonts w:hint="eastAsia"/>
                <w:color w:val="FF0000"/>
              </w:rPr>
              <w:t>％）</w:t>
            </w:r>
          </w:p>
        </w:tc>
      </w:tr>
    </w:tbl>
    <w:p w14:paraId="05B38157" w14:textId="77777777" w:rsidR="00CA58F1" w:rsidRPr="0047393A" w:rsidRDefault="00CA58F1" w:rsidP="00CA58F1">
      <w:pPr>
        <w:widowControl/>
        <w:jc w:val="left"/>
      </w:pPr>
    </w:p>
    <w:p w14:paraId="52759F7A" w14:textId="10A58DA0" w:rsidR="00CA58F1" w:rsidRDefault="005F6593" w:rsidP="00CA58F1">
      <w:pPr>
        <w:jc w:val="left"/>
      </w:pPr>
      <w:r>
        <w:rPr>
          <w:rFonts w:hint="eastAsia"/>
        </w:rPr>
        <w:t>4</w:t>
      </w:r>
      <w:r w:rsidR="0075092A">
        <w:rPr>
          <w:rFonts w:hint="eastAsia"/>
        </w:rPr>
        <w:t xml:space="preserve">　</w:t>
      </w:r>
      <w:r w:rsidR="00DA5908">
        <w:rPr>
          <w:rFonts w:hint="eastAsia"/>
        </w:rPr>
        <w:t>今後５年間の</w:t>
      </w:r>
      <w:r w:rsidR="0075092A">
        <w:rPr>
          <w:rFonts w:hint="eastAsia"/>
        </w:rPr>
        <w:t>事業</w:t>
      </w:r>
      <w:r w:rsidR="007455BE">
        <w:rPr>
          <w:rFonts w:hint="eastAsia"/>
        </w:rPr>
        <w:t>の</w:t>
      </w:r>
      <w:r w:rsidR="0075092A">
        <w:rPr>
          <w:rFonts w:hint="eastAsia"/>
        </w:rPr>
        <w:t>承継</w:t>
      </w:r>
      <w:r w:rsidR="007455BE">
        <w:rPr>
          <w:rFonts w:hint="eastAsia"/>
        </w:rPr>
        <w:t>に向けた</w:t>
      </w:r>
      <w:r w:rsidR="00DA5908">
        <w:rPr>
          <w:rFonts w:hint="eastAsia"/>
        </w:rPr>
        <w:t>実施内容について</w:t>
      </w:r>
      <w:r w:rsidR="00930EE1" w:rsidRPr="00930EE1">
        <w:rPr>
          <w:rFonts w:hint="eastAsia"/>
        </w:rPr>
        <w:t>（＊</w:t>
      </w:r>
      <w:r w:rsidR="00930EE1" w:rsidRPr="00930EE1">
        <w:rPr>
          <w:rFonts w:hint="eastAsia"/>
        </w:rPr>
        <w:t>2</w:t>
      </w:r>
      <w:r w:rsidR="00930EE1" w:rsidRPr="00930EE1">
        <w:rPr>
          <w:rFonts w:hint="eastAsia"/>
        </w:rPr>
        <w:t>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1632"/>
        <w:gridCol w:w="4913"/>
        <w:gridCol w:w="2965"/>
      </w:tblGrid>
      <w:tr w:rsidR="0071510E" w14:paraId="3B9F349C" w14:textId="0602FEDD" w:rsidTr="00715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0573DFFE" w14:textId="42F09B18" w:rsidR="0071510E" w:rsidRPr="00511168" w:rsidRDefault="0075092A" w:rsidP="00CA58F1">
            <w:pPr>
              <w:pStyle w:val="afc"/>
              <w:ind w:leftChars="0" w:left="0"/>
              <w:jc w:val="left"/>
              <w:rPr>
                <w:b w:val="0"/>
                <w:color w:val="000000" w:themeColor="text1"/>
              </w:rPr>
            </w:pPr>
            <w:r>
              <w:rPr>
                <w:rFonts w:hint="eastAsia"/>
                <w:b w:val="0"/>
                <w:color w:val="000000" w:themeColor="text1"/>
              </w:rPr>
              <w:t>年度</w:t>
            </w:r>
          </w:p>
        </w:tc>
        <w:tc>
          <w:tcPr>
            <w:tcW w:w="4913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4964D07D" w14:textId="77B872BF" w:rsidR="0071510E" w:rsidRPr="00511168" w:rsidRDefault="0071510E" w:rsidP="00CA58F1">
            <w:pPr>
              <w:pStyle w:val="afc"/>
              <w:ind w:leftChars="0"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11168">
              <w:rPr>
                <w:rFonts w:hint="eastAsia"/>
                <w:b w:val="0"/>
                <w:color w:val="000000" w:themeColor="text1"/>
              </w:rPr>
              <w:t>実施内容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3BF828FF" w14:textId="2F2FFF41" w:rsidR="0071510E" w:rsidRPr="0071510E" w:rsidRDefault="0071510E" w:rsidP="0071510E">
            <w:pPr>
              <w:pStyle w:val="afc"/>
              <w:ind w:leftChars="0"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71510E">
              <w:rPr>
                <w:rFonts w:hint="eastAsia"/>
                <w:b w:val="0"/>
                <w:bCs w:val="0"/>
                <w:color w:val="000000" w:themeColor="text1"/>
              </w:rPr>
              <w:t>現経営者の</w:t>
            </w:r>
            <w:r>
              <w:rPr>
                <w:rFonts w:hint="eastAsia"/>
                <w:b w:val="0"/>
                <w:bCs w:val="0"/>
                <w:color w:val="000000" w:themeColor="text1"/>
              </w:rPr>
              <w:t>持株数</w:t>
            </w:r>
            <w:r w:rsidRPr="0071510E">
              <w:rPr>
                <w:rFonts w:hint="eastAsia"/>
                <w:b w:val="0"/>
                <w:bCs w:val="0"/>
                <w:color w:val="000000" w:themeColor="text1"/>
              </w:rPr>
              <w:t>（持株％）</w:t>
            </w:r>
          </w:p>
        </w:tc>
      </w:tr>
      <w:tr w:rsidR="0071510E" w14:paraId="7A72E4F1" w14:textId="48E74503" w:rsidTr="0071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65B21F68" w14:textId="3988023B" w:rsidR="0071510E" w:rsidRPr="00511168" w:rsidRDefault="00DA5908" w:rsidP="00CA58F1">
            <w:pPr>
              <w:pStyle w:val="afc"/>
              <w:ind w:leftChars="0" w:left="0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令和４年</w:t>
            </w:r>
          </w:p>
        </w:tc>
        <w:tc>
          <w:tcPr>
            <w:tcW w:w="4913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7D6BD7B5" w14:textId="0658C02C" w:rsidR="0071510E" w:rsidRPr="00607AA4" w:rsidRDefault="008660B5" w:rsidP="00CA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07AA4">
              <w:rPr>
                <w:rFonts w:hint="eastAsia"/>
                <w:color w:val="FF0000"/>
              </w:rPr>
              <w:t>株式の贈与に向けて株価の算定を行う。</w:t>
            </w:r>
          </w:p>
          <w:p w14:paraId="2D3F2F6B" w14:textId="513E6BDE" w:rsidR="0071510E" w:rsidRPr="009E4CA3" w:rsidRDefault="009E4CA3" w:rsidP="00CA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E4CA3">
              <w:rPr>
                <w:rFonts w:hint="eastAsia"/>
                <w:color w:val="FF0000"/>
              </w:rPr>
              <w:t>太郎氏が代表を退任。次郎氏が代表取締役へ就任。</w:t>
            </w:r>
          </w:p>
          <w:p w14:paraId="6C0AEEAA" w14:textId="77777777" w:rsidR="0071510E" w:rsidRPr="00607AA4" w:rsidRDefault="0071510E" w:rsidP="00CA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6134A9B7" w14:textId="25E2DFC0" w:rsidR="0071510E" w:rsidRPr="00607AA4" w:rsidRDefault="00834F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  <w:r w:rsidR="00607AA4" w:rsidRPr="00607AA4">
              <w:rPr>
                <w:rFonts w:hint="eastAsia"/>
                <w:color w:val="FF0000"/>
              </w:rPr>
              <w:t>00</w:t>
            </w:r>
            <w:r w:rsidR="00607AA4" w:rsidRPr="00607AA4">
              <w:rPr>
                <w:rFonts w:hint="eastAsia"/>
                <w:color w:val="FF0000"/>
              </w:rPr>
              <w:t>株（</w:t>
            </w:r>
            <w:r>
              <w:rPr>
                <w:rFonts w:hint="eastAsia"/>
                <w:color w:val="FF0000"/>
              </w:rPr>
              <w:t>3</w:t>
            </w:r>
            <w:r w:rsidR="00607AA4" w:rsidRPr="00607AA4">
              <w:rPr>
                <w:rFonts w:hint="eastAsia"/>
                <w:color w:val="FF0000"/>
              </w:rPr>
              <w:t>0</w:t>
            </w:r>
            <w:r w:rsidR="00607AA4" w:rsidRPr="00607AA4">
              <w:rPr>
                <w:rFonts w:hint="eastAsia"/>
                <w:color w:val="FF0000"/>
              </w:rPr>
              <w:t>％）</w:t>
            </w:r>
          </w:p>
          <w:p w14:paraId="6B4F6DD0" w14:textId="77777777" w:rsidR="0071510E" w:rsidRPr="00607AA4" w:rsidRDefault="0071510E" w:rsidP="00CA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1510E" w14:paraId="21C4A8C8" w14:textId="11FB63F9" w:rsidTr="00715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24C5F50D" w14:textId="3B51A752" w:rsidR="0071510E" w:rsidRPr="00511168" w:rsidRDefault="00DA5908" w:rsidP="00CA58F1">
            <w:pPr>
              <w:pStyle w:val="afc"/>
              <w:ind w:leftChars="0" w:left="0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令和５年</w:t>
            </w:r>
          </w:p>
        </w:tc>
        <w:tc>
          <w:tcPr>
            <w:tcW w:w="4913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5956C52B" w14:textId="72E0ABF3" w:rsidR="0071510E" w:rsidRPr="00607AA4" w:rsidRDefault="008660B5" w:rsidP="00CA58F1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607AA4">
              <w:rPr>
                <w:rFonts w:hint="eastAsia"/>
                <w:color w:val="FF0000"/>
              </w:rPr>
              <w:t>株式移転方法の検討・実行。</w:t>
            </w:r>
          </w:p>
          <w:p w14:paraId="70D6ED77" w14:textId="77777777" w:rsidR="0071510E" w:rsidRPr="00607AA4" w:rsidRDefault="0071510E" w:rsidP="00CA58F1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  <w:p w14:paraId="0060EF30" w14:textId="77777777" w:rsidR="0071510E" w:rsidRPr="00607AA4" w:rsidRDefault="0071510E" w:rsidP="00CA58F1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7F0B748D" w14:textId="12E0DEBB" w:rsidR="0071510E" w:rsidRPr="00607AA4" w:rsidRDefault="00834F68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250</w:t>
            </w:r>
            <w:r w:rsidR="00607AA4" w:rsidRPr="00607AA4">
              <w:rPr>
                <w:rFonts w:hint="eastAsia"/>
                <w:color w:val="FF0000"/>
              </w:rPr>
              <w:t>株（</w:t>
            </w:r>
            <w:r>
              <w:rPr>
                <w:rFonts w:hint="eastAsia"/>
                <w:color w:val="FF0000"/>
              </w:rPr>
              <w:t>25</w:t>
            </w:r>
            <w:r w:rsidR="00607AA4" w:rsidRPr="00607AA4">
              <w:rPr>
                <w:rFonts w:hint="eastAsia"/>
                <w:color w:val="FF0000"/>
              </w:rPr>
              <w:t>％）</w:t>
            </w:r>
          </w:p>
          <w:p w14:paraId="74370D70" w14:textId="77777777" w:rsidR="0071510E" w:rsidRPr="00607AA4" w:rsidRDefault="0071510E" w:rsidP="00CA58F1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1510E" w14:paraId="5B216C77" w14:textId="3C77B133" w:rsidTr="0071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108BB7CF" w14:textId="2280EC6E" w:rsidR="0071510E" w:rsidRPr="00511168" w:rsidRDefault="00DA5908" w:rsidP="00CA58F1">
            <w:pPr>
              <w:pStyle w:val="afc"/>
              <w:ind w:leftChars="0" w:left="0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令和６年</w:t>
            </w:r>
          </w:p>
        </w:tc>
        <w:tc>
          <w:tcPr>
            <w:tcW w:w="4913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5B173612" w14:textId="4B967655" w:rsidR="0071510E" w:rsidRPr="00607AA4" w:rsidRDefault="008660B5" w:rsidP="00CA58F1">
            <w:pPr>
              <w:pStyle w:val="afc"/>
              <w:tabs>
                <w:tab w:val="left" w:pos="5408"/>
              </w:tabs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07AA4">
              <w:rPr>
                <w:rFonts w:hint="eastAsia"/>
                <w:color w:val="FF0000"/>
              </w:rPr>
              <w:t>暦年贈与を行う。</w:t>
            </w:r>
          </w:p>
          <w:p w14:paraId="34131535" w14:textId="77777777" w:rsidR="0071510E" w:rsidRPr="00607AA4" w:rsidRDefault="0071510E" w:rsidP="009E4CA3">
            <w:pPr>
              <w:pStyle w:val="afc"/>
              <w:tabs>
                <w:tab w:val="left" w:pos="5408"/>
              </w:tabs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622CCF3A" w14:textId="4DB539AF" w:rsidR="0071510E" w:rsidRPr="00607AA4" w:rsidRDefault="00834F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200</w:t>
            </w:r>
            <w:r w:rsidR="00607AA4" w:rsidRPr="00607AA4">
              <w:rPr>
                <w:rFonts w:hint="eastAsia"/>
                <w:color w:val="FF0000"/>
              </w:rPr>
              <w:t>株（</w:t>
            </w:r>
            <w:r>
              <w:rPr>
                <w:rFonts w:hint="eastAsia"/>
                <w:color w:val="FF0000"/>
              </w:rPr>
              <w:t>2</w:t>
            </w:r>
            <w:r w:rsidR="00607AA4" w:rsidRPr="00607AA4">
              <w:rPr>
                <w:rFonts w:hint="eastAsia"/>
                <w:color w:val="FF0000"/>
              </w:rPr>
              <w:t>0</w:t>
            </w:r>
            <w:r w:rsidR="00607AA4" w:rsidRPr="00607AA4">
              <w:rPr>
                <w:rFonts w:hint="eastAsia"/>
                <w:color w:val="FF0000"/>
              </w:rPr>
              <w:t>％）</w:t>
            </w:r>
          </w:p>
          <w:p w14:paraId="56D5C67F" w14:textId="77777777" w:rsidR="0071510E" w:rsidRPr="00607AA4" w:rsidRDefault="0071510E" w:rsidP="00CA58F1">
            <w:pPr>
              <w:pStyle w:val="afc"/>
              <w:tabs>
                <w:tab w:val="left" w:pos="5408"/>
              </w:tabs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1510E" w14:paraId="69C9EE5D" w14:textId="19C7E447" w:rsidTr="00715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2C4B05BF" w14:textId="68B24189" w:rsidR="0071510E" w:rsidRPr="00511168" w:rsidRDefault="00DA5908" w:rsidP="00CA58F1">
            <w:pPr>
              <w:pStyle w:val="afc"/>
              <w:ind w:leftChars="0" w:left="0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令和７年</w:t>
            </w:r>
          </w:p>
        </w:tc>
        <w:tc>
          <w:tcPr>
            <w:tcW w:w="4913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5528352C" w14:textId="0EAEA5F0" w:rsidR="0071510E" w:rsidRPr="00607AA4" w:rsidRDefault="00607AA4" w:rsidP="00607AA4">
            <w:pPr>
              <w:pStyle w:val="afc"/>
              <w:tabs>
                <w:tab w:val="left" w:pos="5408"/>
              </w:tabs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607AA4">
              <w:rPr>
                <w:rFonts w:hint="eastAsia"/>
                <w:color w:val="FF0000"/>
              </w:rPr>
              <w:t>暦年贈与を行う。</w:t>
            </w:r>
          </w:p>
          <w:p w14:paraId="028CA916" w14:textId="77777777" w:rsidR="0071510E" w:rsidRPr="00607AA4" w:rsidRDefault="0071510E" w:rsidP="00CA58F1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  <w:p w14:paraId="40FDF5C2" w14:textId="64DD936A" w:rsidR="0071510E" w:rsidRPr="00607AA4" w:rsidRDefault="0071510E" w:rsidP="00CA58F1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5AD258EC" w14:textId="294E36B4" w:rsidR="0071510E" w:rsidRPr="00607AA4" w:rsidRDefault="00834F68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150</w:t>
            </w:r>
            <w:r w:rsidR="00607AA4" w:rsidRPr="00607AA4">
              <w:rPr>
                <w:rFonts w:hint="eastAsia"/>
                <w:color w:val="FF0000"/>
              </w:rPr>
              <w:t>株（</w:t>
            </w:r>
            <w:r>
              <w:rPr>
                <w:rFonts w:hint="eastAsia"/>
                <w:color w:val="FF0000"/>
              </w:rPr>
              <w:t>15</w:t>
            </w:r>
            <w:r w:rsidR="00607AA4" w:rsidRPr="00607AA4">
              <w:rPr>
                <w:rFonts w:hint="eastAsia"/>
                <w:color w:val="FF0000"/>
              </w:rPr>
              <w:t>％）</w:t>
            </w:r>
          </w:p>
          <w:p w14:paraId="248D4665" w14:textId="77777777" w:rsidR="0071510E" w:rsidRPr="00607AA4" w:rsidRDefault="0071510E" w:rsidP="00CA58F1">
            <w:pPr>
              <w:pStyle w:val="afc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1510E" w14:paraId="6EAC45FA" w14:textId="72F509E5" w:rsidTr="0071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02CA4C4B" w14:textId="425DB1E8" w:rsidR="0071510E" w:rsidRPr="00511168" w:rsidRDefault="00DA5908" w:rsidP="00CA58F1">
            <w:pPr>
              <w:pStyle w:val="afc"/>
              <w:ind w:leftChars="0" w:left="0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令和８年</w:t>
            </w:r>
          </w:p>
        </w:tc>
        <w:tc>
          <w:tcPr>
            <w:tcW w:w="4913" w:type="dxa"/>
            <w:tcBorders>
              <w:left w:val="single" w:sz="8" w:space="0" w:color="404040" w:themeColor="text1" w:themeTint="BF"/>
              <w:right w:val="single" w:sz="4" w:space="0" w:color="auto"/>
            </w:tcBorders>
            <w:shd w:val="clear" w:color="auto" w:fill="auto"/>
          </w:tcPr>
          <w:p w14:paraId="25DD78F1" w14:textId="12F6DFCE" w:rsidR="0071510E" w:rsidRPr="00607AA4" w:rsidRDefault="00607AA4" w:rsidP="00607AA4">
            <w:pPr>
              <w:pStyle w:val="afc"/>
              <w:tabs>
                <w:tab w:val="left" w:pos="5408"/>
              </w:tabs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07AA4">
              <w:rPr>
                <w:rFonts w:hint="eastAsia"/>
                <w:color w:val="FF0000"/>
              </w:rPr>
              <w:t>暦年贈与を行う。</w:t>
            </w:r>
          </w:p>
          <w:p w14:paraId="45624BF3" w14:textId="77777777" w:rsidR="0071510E" w:rsidRPr="00607AA4" w:rsidRDefault="0071510E" w:rsidP="00CA58F1">
            <w:pPr>
              <w:pStyle w:val="afc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04168300" w14:textId="67F88DBC" w:rsidR="0071510E" w:rsidRPr="00607AA4" w:rsidRDefault="0071510E" w:rsidP="00CA58F1">
            <w:pPr>
              <w:pStyle w:val="afc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60AF25C8" w14:textId="3DA84698" w:rsidR="0071510E" w:rsidRPr="00607AA4" w:rsidRDefault="00834F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100</w:t>
            </w:r>
            <w:r w:rsidR="00607AA4" w:rsidRPr="00607AA4">
              <w:rPr>
                <w:rFonts w:hint="eastAsia"/>
                <w:color w:val="FF0000"/>
              </w:rPr>
              <w:t>株（</w:t>
            </w:r>
            <w:r>
              <w:rPr>
                <w:rFonts w:hint="eastAsia"/>
                <w:color w:val="FF0000"/>
              </w:rPr>
              <w:t>10</w:t>
            </w:r>
            <w:r w:rsidR="00607AA4" w:rsidRPr="00607AA4">
              <w:rPr>
                <w:rFonts w:hint="eastAsia"/>
                <w:color w:val="FF0000"/>
              </w:rPr>
              <w:t>％）</w:t>
            </w:r>
          </w:p>
          <w:p w14:paraId="3D898B3B" w14:textId="77777777" w:rsidR="0071510E" w:rsidRPr="00607AA4" w:rsidRDefault="0071510E" w:rsidP="00CA58F1">
            <w:pPr>
              <w:pStyle w:val="afc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6FCA0339" w14:textId="77777777" w:rsidR="005F6593" w:rsidRDefault="005F6593" w:rsidP="00CA58F1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89682E5" w14:textId="32268F21" w:rsidR="00CA58F1" w:rsidRPr="005F6593" w:rsidRDefault="005F6593" w:rsidP="00CA58F1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5F6593">
        <w:rPr>
          <w:rFonts w:asciiTheme="minorEastAsia" w:eastAsiaTheme="minorEastAsia" w:hAnsiTheme="minorEastAsia" w:hint="eastAsia"/>
          <w:sz w:val="18"/>
          <w:szCs w:val="18"/>
        </w:rPr>
        <w:t>＊</w:t>
      </w:r>
      <w:r w:rsidR="00C71573">
        <w:rPr>
          <w:rFonts w:asciiTheme="minorEastAsia" w:eastAsiaTheme="minorEastAsia" w:hAnsiTheme="minorEastAsia" w:hint="eastAsia"/>
          <w:sz w:val="18"/>
          <w:szCs w:val="18"/>
        </w:rPr>
        <w:t xml:space="preserve">1　</w:t>
      </w:r>
      <w:r w:rsidRPr="005F6593">
        <w:rPr>
          <w:rFonts w:asciiTheme="minorEastAsia" w:eastAsiaTheme="minorEastAsia" w:hAnsiTheme="minorEastAsia" w:hint="eastAsia"/>
          <w:sz w:val="18"/>
          <w:szCs w:val="18"/>
        </w:rPr>
        <w:t>Ｍ＆Ａ（買い手）の場合、記載不要</w:t>
      </w:r>
      <w:r w:rsidR="00C71573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3E5F1FB5" w14:textId="03635854" w:rsidR="00CA58F1" w:rsidRPr="00C71573" w:rsidRDefault="00C71573" w:rsidP="0023163E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＊2　</w:t>
      </w:r>
      <w:r w:rsidR="006162DE">
        <w:rPr>
          <w:rFonts w:asciiTheme="minorEastAsia" w:eastAsiaTheme="minorEastAsia" w:hAnsiTheme="minorEastAsia" w:hint="eastAsia"/>
          <w:sz w:val="18"/>
          <w:szCs w:val="18"/>
        </w:rPr>
        <w:t>Ｍ＆Ａ（買い手）の場合、現経営者を売り手に置き換えて記載すること</w:t>
      </w:r>
      <w:r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3BCC9D58" w14:textId="3A495135" w:rsidR="001D227F" w:rsidRDefault="001D227F" w:rsidP="0023163E">
      <w:pPr>
        <w:rPr>
          <w:rFonts w:asciiTheme="minorEastAsia" w:eastAsiaTheme="minorEastAsia" w:hAnsiTheme="minorEastAsia"/>
        </w:rPr>
      </w:pPr>
    </w:p>
    <w:p w14:paraId="29BD3925" w14:textId="1AE9702C" w:rsidR="0071510E" w:rsidRDefault="0071510E" w:rsidP="0023163E">
      <w:pPr>
        <w:rPr>
          <w:rFonts w:asciiTheme="minorEastAsia" w:eastAsiaTheme="minorEastAsia" w:hAnsiTheme="minorEastAsia"/>
        </w:rPr>
      </w:pPr>
    </w:p>
    <w:sectPr w:rsidR="0071510E" w:rsidSect="00607AA4">
      <w:footerReference w:type="even" r:id="rId8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E4738E" w:rsidRDefault="00E4738E">
      <w:r>
        <w:separator/>
      </w:r>
    </w:p>
  </w:endnote>
  <w:endnote w:type="continuationSeparator" w:id="0">
    <w:p w14:paraId="01D65E2D" w14:textId="77777777" w:rsidR="00E4738E" w:rsidRDefault="00E4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E4738E" w:rsidRDefault="00E4738E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E4738E" w:rsidRDefault="00E4738E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E4738E" w:rsidRDefault="00E4738E">
      <w:r>
        <w:separator/>
      </w:r>
    </w:p>
  </w:footnote>
  <w:footnote w:type="continuationSeparator" w:id="0">
    <w:p w14:paraId="70C951D9" w14:textId="77777777" w:rsidR="00E4738E" w:rsidRDefault="00E4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69633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84D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11953"/>
    <w:rsid w:val="005136FF"/>
    <w:rsid w:val="0051530B"/>
    <w:rsid w:val="00520FC8"/>
    <w:rsid w:val="00521EB8"/>
    <w:rsid w:val="00522402"/>
    <w:rsid w:val="00522FC6"/>
    <w:rsid w:val="005252A0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07AA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4F68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660B5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4CA3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38E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5CA6"/>
    <w:rsid w:val="00F16B7B"/>
    <w:rsid w:val="00F20230"/>
    <w:rsid w:val="00F22222"/>
    <w:rsid w:val="00F226BA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E7B2-1302-4BF9-B8A0-1843D06B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　陸</cp:lastModifiedBy>
  <cp:revision>5</cp:revision>
  <cp:lastPrinted>2022-05-10T00:39:00Z</cp:lastPrinted>
  <dcterms:created xsi:type="dcterms:W3CDTF">2022-07-28T05:46:00Z</dcterms:created>
  <dcterms:modified xsi:type="dcterms:W3CDTF">2023-08-16T06:20:00Z</dcterms:modified>
</cp:coreProperties>
</file>