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C6E6" w14:textId="77777777" w:rsidR="00F731A1" w:rsidRPr="00A72BAB" w:rsidRDefault="00F731A1" w:rsidP="00F731A1">
      <w:pPr>
        <w:pStyle w:val="a3"/>
        <w:adjustRightInd/>
        <w:jc w:val="center"/>
        <w:rPr>
          <w:rFonts w:ascii="Times New Roman" w:hAnsi="Times New Roman" w:cs="Times New Roman"/>
          <w:color w:val="auto"/>
        </w:rPr>
      </w:pPr>
    </w:p>
    <w:p w14:paraId="30F00B65" w14:textId="77777777" w:rsidR="00F731A1" w:rsidRPr="00A72BAB" w:rsidRDefault="00F731A1" w:rsidP="00F731A1">
      <w:pPr>
        <w:pStyle w:val="a3"/>
        <w:adjustRightInd/>
        <w:spacing w:line="418" w:lineRule="exact"/>
        <w:jc w:val="center"/>
        <w:rPr>
          <w:rFonts w:ascii="ＭＳ ゴシック" w:eastAsia="ＭＳ ゴシック" w:hAnsi="Times New Roman" w:cs="Times New Roman"/>
          <w:color w:val="auto"/>
          <w:sz w:val="24"/>
          <w:szCs w:val="24"/>
        </w:rPr>
      </w:pPr>
      <w:r w:rsidRPr="00F731A1">
        <w:rPr>
          <w:rFonts w:eastAsia="ＭＳ ゴシック" w:hAnsi="Times New Roman" w:cs="ＭＳ ゴシック" w:hint="eastAsia"/>
          <w:color w:val="auto"/>
          <w:spacing w:val="1440"/>
          <w:sz w:val="24"/>
          <w:szCs w:val="24"/>
          <w:fitText w:val="3360" w:id="-953452031"/>
        </w:rPr>
        <w:t>願</w:t>
      </w:r>
      <w:r w:rsidRPr="00F731A1">
        <w:rPr>
          <w:rFonts w:eastAsia="ＭＳ ゴシック" w:hAnsi="Times New Roman" w:cs="ＭＳ ゴシック" w:hint="eastAsia"/>
          <w:color w:val="auto"/>
          <w:sz w:val="24"/>
          <w:szCs w:val="24"/>
          <w:fitText w:val="3360" w:id="-953452031"/>
        </w:rPr>
        <w:t>書</w:t>
      </w:r>
    </w:p>
    <w:p w14:paraId="03F1F11F" w14:textId="77777777" w:rsidR="00F731A1" w:rsidRPr="00A72BAB" w:rsidRDefault="00F731A1" w:rsidP="00F731A1">
      <w:pPr>
        <w:pStyle w:val="a3"/>
        <w:adjustRightInd/>
        <w:spacing w:line="418" w:lineRule="exact"/>
        <w:rPr>
          <w:rFonts w:ascii="ＭＳ ゴシック" w:eastAsia="ＭＳ ゴシック" w:hAnsi="Times New Roman" w:cs="Times New Roman"/>
          <w:color w:val="auto"/>
          <w:sz w:val="24"/>
          <w:szCs w:val="24"/>
        </w:rPr>
      </w:pPr>
    </w:p>
    <w:p w14:paraId="73BBD40D" w14:textId="77777777" w:rsidR="00F731A1" w:rsidRPr="00A72BAB" w:rsidRDefault="00F731A1" w:rsidP="00F731A1">
      <w:pPr>
        <w:pStyle w:val="a3"/>
        <w:adjustRightInd/>
        <w:spacing w:line="418" w:lineRule="exact"/>
        <w:rPr>
          <w:rFonts w:ascii="Times New Roman" w:hAnsi="Times New Roman" w:cs="Times New Roman"/>
          <w:color w:val="auto"/>
        </w:rPr>
      </w:pPr>
    </w:p>
    <w:p w14:paraId="07C2F3DB" w14:textId="77777777" w:rsidR="00F731A1" w:rsidRPr="00A72BAB" w:rsidRDefault="00F731A1" w:rsidP="00F731A1">
      <w:pPr>
        <w:pStyle w:val="a3"/>
        <w:adjustRightInd/>
        <w:spacing w:line="418" w:lineRule="exact"/>
        <w:ind w:firstLineChars="3400" w:firstLine="7140"/>
        <w:rPr>
          <w:rFonts w:ascii="Times New Roman" w:hAnsi="Times New Roman" w:cs="Times New Roman"/>
          <w:color w:val="auto"/>
        </w:rPr>
      </w:pPr>
      <w:r w:rsidRPr="00A72BAB">
        <w:rPr>
          <w:rFonts w:hint="eastAsia"/>
          <w:color w:val="auto"/>
        </w:rPr>
        <w:t xml:space="preserve">　　年　　月　　日</w:t>
      </w:r>
    </w:p>
    <w:p w14:paraId="5D11D938" w14:textId="77777777" w:rsidR="00F731A1" w:rsidRPr="00A72BAB" w:rsidRDefault="00F731A1" w:rsidP="00F731A1">
      <w:pPr>
        <w:pStyle w:val="a3"/>
        <w:adjustRightInd/>
        <w:spacing w:line="418" w:lineRule="exact"/>
        <w:rPr>
          <w:rFonts w:cs="Times New Roman"/>
          <w:color w:val="auto"/>
        </w:rPr>
      </w:pPr>
    </w:p>
    <w:p w14:paraId="10C7302F" w14:textId="77777777" w:rsidR="00F731A1" w:rsidRPr="00A72BAB" w:rsidRDefault="00F731A1" w:rsidP="00F731A1">
      <w:pPr>
        <w:pStyle w:val="a3"/>
        <w:adjustRightInd/>
        <w:spacing w:line="418" w:lineRule="exact"/>
        <w:rPr>
          <w:rFonts w:cs="Times New Roman"/>
          <w:color w:val="auto"/>
        </w:rPr>
      </w:pPr>
      <w:r w:rsidRPr="00A72BAB">
        <w:rPr>
          <w:rFonts w:hint="eastAsia"/>
          <w:color w:val="auto"/>
        </w:rPr>
        <w:t>栃　木　県　知　事　　　　　　　　　　　様</w:t>
      </w:r>
    </w:p>
    <w:p w14:paraId="449031B2" w14:textId="77777777" w:rsidR="00F731A1" w:rsidRPr="00A72BAB" w:rsidRDefault="00F731A1" w:rsidP="00F731A1">
      <w:pPr>
        <w:pStyle w:val="a3"/>
        <w:adjustRightInd/>
        <w:spacing w:line="418" w:lineRule="exact"/>
        <w:rPr>
          <w:rFonts w:cs="Times New Roman"/>
          <w:color w:val="auto"/>
        </w:rPr>
      </w:pPr>
    </w:p>
    <w:p w14:paraId="6ACF6376" w14:textId="77777777" w:rsidR="00F731A1" w:rsidRPr="00A72BAB" w:rsidRDefault="00F731A1" w:rsidP="00F731A1">
      <w:pPr>
        <w:pStyle w:val="a3"/>
        <w:adjustRightInd/>
        <w:spacing w:line="272" w:lineRule="exact"/>
        <w:rPr>
          <w:rFonts w:hAnsi="Times New Roman" w:cs="Times New Roman"/>
          <w:color w:val="auto"/>
        </w:rPr>
      </w:pPr>
    </w:p>
    <w:p w14:paraId="312791FD" w14:textId="4BB00C83" w:rsidR="00F731A1" w:rsidRPr="00A72BAB" w:rsidRDefault="00F731A1" w:rsidP="00F731A1">
      <w:pPr>
        <w:pStyle w:val="a3"/>
        <w:adjustRightInd/>
        <w:spacing w:line="272" w:lineRule="exact"/>
        <w:rPr>
          <w:rFonts w:hAnsi="Times New Roman" w:cs="Times New Roman"/>
          <w:color w:val="auto"/>
        </w:rPr>
      </w:pPr>
      <w:r w:rsidRPr="00A72BAB">
        <w:rPr>
          <w:noProof/>
          <w:color w:val="auto"/>
        </w:rPr>
        <mc:AlternateContent>
          <mc:Choice Requires="wps">
            <w:drawing>
              <wp:anchor distT="0" distB="0" distL="114300" distR="114300" simplePos="0" relativeHeight="251661312" behindDoc="0" locked="0" layoutInCell="1" allowOverlap="1" wp14:anchorId="408AEE78" wp14:editId="0F2CFB44">
                <wp:simplePos x="0" y="0"/>
                <wp:positionH relativeFrom="column">
                  <wp:posOffset>3725545</wp:posOffset>
                </wp:positionH>
                <wp:positionV relativeFrom="paragraph">
                  <wp:posOffset>74295</wp:posOffset>
                </wp:positionV>
                <wp:extent cx="90805" cy="209550"/>
                <wp:effectExtent l="13970" t="10160" r="9525" b="889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9550"/>
                        </a:xfrm>
                        <a:prstGeom prst="rightBracket">
                          <a:avLst>
                            <a:gd name="adj" fmla="val 19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C033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293.35pt;margin-top:5.85pt;width:7.1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">
                <v:textbox inset="5.85pt,.7pt,5.85pt,.7pt"/>
              </v:shape>
            </w:pict>
          </mc:Fallback>
        </mc:AlternateContent>
      </w:r>
      <w:r w:rsidRPr="00A72BAB">
        <w:rPr>
          <w:noProof/>
          <w:color w:val="auto"/>
        </w:rPr>
        <mc:AlternateContent>
          <mc:Choice Requires="wps">
            <w:drawing>
              <wp:anchor distT="0" distB="0" distL="114300" distR="114300" simplePos="0" relativeHeight="251659264" behindDoc="0" locked="0" layoutInCell="1" allowOverlap="1" wp14:anchorId="2CEB588C" wp14:editId="41203738">
                <wp:simplePos x="0" y="0"/>
                <wp:positionH relativeFrom="column">
                  <wp:posOffset>2425700</wp:posOffset>
                </wp:positionH>
                <wp:positionV relativeFrom="paragraph">
                  <wp:posOffset>70485</wp:posOffset>
                </wp:positionV>
                <wp:extent cx="90805" cy="209550"/>
                <wp:effectExtent l="9525" t="6350" r="13970" b="1270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9550"/>
                        </a:xfrm>
                        <a:prstGeom prst="leftBracket">
                          <a:avLst>
                            <a:gd name="adj" fmla="val 19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A4BA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91pt;margin-top:5.55pt;width:7.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">
                <v:textbox inset="5.85pt,.7pt,5.85pt,.7pt"/>
              </v:shape>
            </w:pict>
          </mc:Fallback>
        </mc:AlternateContent>
      </w:r>
      <w:r w:rsidRPr="00A72BAB">
        <w:rPr>
          <w:rFonts w:hAnsi="Times New Roman" w:hint="eastAsia"/>
          <w:color w:val="auto"/>
        </w:rPr>
        <w:t xml:space="preserve">　　　　　　　　　　　　　　住　所　　法人にあっては、主</w:t>
      </w:r>
    </w:p>
    <w:p w14:paraId="561874F2" w14:textId="77777777" w:rsidR="00F731A1" w:rsidRPr="00A72BAB" w:rsidRDefault="00F731A1" w:rsidP="00F731A1">
      <w:pPr>
        <w:pStyle w:val="a3"/>
        <w:adjustRightInd/>
        <w:spacing w:line="272" w:lineRule="exact"/>
        <w:rPr>
          <w:rFonts w:hAnsi="Times New Roman" w:cs="Times New Roman"/>
          <w:color w:val="auto"/>
        </w:rPr>
      </w:pPr>
      <w:r w:rsidRPr="00A72BAB">
        <w:rPr>
          <w:rFonts w:hAnsi="Times New Roman" w:hint="eastAsia"/>
          <w:color w:val="auto"/>
        </w:rPr>
        <w:t xml:space="preserve">　　　　　　　　　　　　　　　　　　　たる事務所の所在地</w:t>
      </w:r>
    </w:p>
    <w:p w14:paraId="034B402F" w14:textId="77777777" w:rsidR="00F731A1" w:rsidRPr="00A72BAB" w:rsidRDefault="00F731A1" w:rsidP="00F731A1">
      <w:pPr>
        <w:pStyle w:val="a3"/>
        <w:adjustRightInd/>
        <w:spacing w:line="272" w:lineRule="exact"/>
        <w:rPr>
          <w:rFonts w:hAnsi="Times New Roman" w:cs="Times New Roman"/>
          <w:color w:val="auto"/>
        </w:rPr>
      </w:pPr>
    </w:p>
    <w:p w14:paraId="78E9FD7F" w14:textId="71918370" w:rsidR="00F731A1" w:rsidRPr="00A72BAB" w:rsidRDefault="00F731A1" w:rsidP="00F731A1">
      <w:pPr>
        <w:pStyle w:val="a3"/>
        <w:adjustRightInd/>
        <w:spacing w:line="272" w:lineRule="exact"/>
        <w:rPr>
          <w:rFonts w:hAnsi="Times New Roman" w:cs="Times New Roman"/>
          <w:color w:val="auto"/>
        </w:rPr>
      </w:pPr>
      <w:r w:rsidRPr="00A72BAB">
        <w:rPr>
          <w:noProof/>
          <w:color w:val="auto"/>
        </w:rPr>
        <mc:AlternateContent>
          <mc:Choice Requires="wps">
            <w:drawing>
              <wp:anchor distT="0" distB="0" distL="114300" distR="114300" simplePos="0" relativeHeight="251662336" behindDoc="0" locked="0" layoutInCell="1" allowOverlap="1" wp14:anchorId="5BB0BC5D" wp14:editId="43CEDA17">
                <wp:simplePos x="0" y="0"/>
                <wp:positionH relativeFrom="column">
                  <wp:posOffset>3735070</wp:posOffset>
                </wp:positionH>
                <wp:positionV relativeFrom="paragraph">
                  <wp:posOffset>76200</wp:posOffset>
                </wp:positionV>
                <wp:extent cx="90805" cy="209550"/>
                <wp:effectExtent l="13970" t="6350" r="9525" b="1270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9550"/>
                        </a:xfrm>
                        <a:prstGeom prst="rightBracket">
                          <a:avLst>
                            <a:gd name="adj" fmla="val 19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5D14E" id="右大かっこ 2" o:spid="_x0000_s1026" type="#_x0000_t86" style="position:absolute;left:0;text-align:left;margin-left:294.1pt;margin-top:6pt;width:7.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">
                <v:textbox inset="5.85pt,.7pt,5.85pt,.7pt"/>
              </v:shape>
            </w:pict>
          </mc:Fallback>
        </mc:AlternateContent>
      </w:r>
      <w:r w:rsidRPr="00A72BAB">
        <w:rPr>
          <w:noProof/>
          <w:color w:val="auto"/>
        </w:rPr>
        <mc:AlternateContent>
          <mc:Choice Requires="wps">
            <w:drawing>
              <wp:anchor distT="0" distB="0" distL="114300" distR="114300" simplePos="0" relativeHeight="251660288" behindDoc="0" locked="0" layoutInCell="1" allowOverlap="1" wp14:anchorId="26371CE5" wp14:editId="2020F0A4">
                <wp:simplePos x="0" y="0"/>
                <wp:positionH relativeFrom="column">
                  <wp:posOffset>2419350</wp:posOffset>
                </wp:positionH>
                <wp:positionV relativeFrom="paragraph">
                  <wp:posOffset>76200</wp:posOffset>
                </wp:positionV>
                <wp:extent cx="90805" cy="209550"/>
                <wp:effectExtent l="12700" t="6350" r="10795" b="1270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9550"/>
                        </a:xfrm>
                        <a:prstGeom prst="leftBracket">
                          <a:avLst>
                            <a:gd name="adj" fmla="val 19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0A4E1" id="左大かっこ 1" o:spid="_x0000_s1026" type="#_x0000_t85" style="position:absolute;left:0;text-align:left;margin-left:190.5pt;margin-top:6pt;width:7.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">
                <v:textbox inset="5.85pt,.7pt,5.85pt,.7pt"/>
              </v:shape>
            </w:pict>
          </mc:Fallback>
        </mc:AlternateContent>
      </w:r>
      <w:r w:rsidRPr="00A72BAB">
        <w:rPr>
          <w:rFonts w:hAnsi="Times New Roman" w:hint="eastAsia"/>
          <w:color w:val="auto"/>
        </w:rPr>
        <w:t xml:space="preserve">　　　　　　　　　　　　　　氏　名　　法人にあっては、名</w:t>
      </w:r>
    </w:p>
    <w:p w14:paraId="43AEFAB5" w14:textId="77777777" w:rsidR="00F731A1" w:rsidRPr="00A72BAB" w:rsidRDefault="00F731A1" w:rsidP="00F731A1">
      <w:pPr>
        <w:pStyle w:val="a3"/>
        <w:adjustRightInd/>
        <w:spacing w:line="272" w:lineRule="exact"/>
        <w:rPr>
          <w:rFonts w:cs="Times New Roman"/>
          <w:color w:val="auto"/>
        </w:rPr>
      </w:pPr>
      <w:r w:rsidRPr="00A72BAB">
        <w:rPr>
          <w:rFonts w:hAnsi="Times New Roman" w:hint="eastAsia"/>
          <w:color w:val="auto"/>
        </w:rPr>
        <w:t xml:space="preserve">　　　　　　　　　　　　　　　　　　　称及び代表者の氏名</w:t>
      </w:r>
      <w:r w:rsidRPr="00A72BAB">
        <w:rPr>
          <w:color w:val="auto"/>
        </w:rPr>
        <w:t xml:space="preserve"> </w:t>
      </w:r>
      <w:r w:rsidRPr="00A72BAB">
        <w:rPr>
          <w:rFonts w:hint="eastAsia"/>
          <w:color w:val="auto"/>
        </w:rPr>
        <w:t xml:space="preserve">　　</w:t>
      </w:r>
    </w:p>
    <w:p w14:paraId="2AD4CF31" w14:textId="77777777" w:rsidR="00F731A1" w:rsidRPr="00A72BAB" w:rsidRDefault="00F731A1" w:rsidP="00F731A1">
      <w:pPr>
        <w:pStyle w:val="a3"/>
        <w:adjustRightInd/>
        <w:rPr>
          <w:rFonts w:ascii="Times New Roman" w:hAnsi="Times New Roman" w:cs="Times New Roman"/>
          <w:color w:val="auto"/>
        </w:rPr>
      </w:pPr>
    </w:p>
    <w:p w14:paraId="411D51AF" w14:textId="77777777" w:rsidR="00F731A1" w:rsidRPr="00A72BAB" w:rsidRDefault="00F731A1" w:rsidP="00F731A1">
      <w:pPr>
        <w:pStyle w:val="a3"/>
        <w:adjustRightInd/>
        <w:rPr>
          <w:rFonts w:ascii="Times New Roman" w:hAnsi="Times New Roman" w:cs="Times New Roman"/>
          <w:color w:val="auto"/>
        </w:rPr>
      </w:pPr>
      <w:r w:rsidRPr="00A72BAB">
        <w:rPr>
          <w:rFonts w:hint="eastAsia"/>
          <w:color w:val="auto"/>
        </w:rPr>
        <w:t xml:space="preserve">　</w:t>
      </w:r>
      <w:r w:rsidRPr="00A72BAB">
        <w:rPr>
          <w:rFonts w:hint="eastAsia"/>
          <w:color w:val="auto"/>
          <w:sz w:val="20"/>
          <w:szCs w:val="20"/>
        </w:rPr>
        <w:t>卸売販売業について、次のとおりお届けしますので、薬局等構造設備規則</w:t>
      </w:r>
      <w:r w:rsidRPr="00A72BAB">
        <w:rPr>
          <w:rFonts w:hint="eastAsia"/>
          <w:color w:val="auto"/>
        </w:rPr>
        <w:t>第３条第１項第３号</w:t>
      </w:r>
      <w:r w:rsidRPr="00A72BAB">
        <w:rPr>
          <w:rFonts w:hint="eastAsia"/>
          <w:color w:val="auto"/>
          <w:sz w:val="20"/>
          <w:szCs w:val="20"/>
        </w:rPr>
        <w:t>ただし書の規定を適用されるようお願いします。</w:t>
      </w:r>
    </w:p>
    <w:p w14:paraId="1CD379F9" w14:textId="77777777" w:rsidR="00F731A1" w:rsidRPr="00A72BAB" w:rsidRDefault="00F731A1" w:rsidP="00F731A1">
      <w:pPr>
        <w:pStyle w:val="a3"/>
        <w:adjustRightInd/>
        <w:rPr>
          <w:rFonts w:ascii="Times New Roman" w:hAnsi="Times New Roman"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6"/>
        <w:gridCol w:w="7011"/>
      </w:tblGrid>
      <w:tr w:rsidR="00F731A1" w:rsidRPr="00A72BAB" w14:paraId="7D937C48" w14:textId="77777777" w:rsidTr="00666357">
        <w:tblPrEx>
          <w:tblCellMar>
            <w:top w:w="0" w:type="dxa"/>
            <w:bottom w:w="0" w:type="dxa"/>
          </w:tblCellMar>
        </w:tblPrEx>
        <w:trPr>
          <w:trHeight w:val="340"/>
          <w:jc w:val="center"/>
        </w:trPr>
        <w:tc>
          <w:tcPr>
            <w:tcW w:w="2456" w:type="dxa"/>
            <w:tcBorders>
              <w:top w:val="single" w:sz="4" w:space="0" w:color="000000"/>
              <w:left w:val="single" w:sz="4" w:space="0" w:color="000000"/>
              <w:bottom w:val="nil"/>
              <w:right w:val="single" w:sz="4" w:space="0" w:color="000000"/>
            </w:tcBorders>
            <w:vAlign w:val="center"/>
          </w:tcPr>
          <w:p w14:paraId="77FAFF4C" w14:textId="77777777" w:rsidR="00F731A1" w:rsidRPr="00A72BAB" w:rsidRDefault="00F731A1" w:rsidP="00666357">
            <w:pPr>
              <w:pStyle w:val="a3"/>
              <w:kinsoku w:val="0"/>
              <w:spacing w:line="272" w:lineRule="exact"/>
              <w:jc w:val="distribute"/>
              <w:rPr>
                <w:rFonts w:ascii="Times New Roman" w:hAnsi="Times New Roman" w:cs="Times New Roman"/>
                <w:color w:val="auto"/>
              </w:rPr>
            </w:pPr>
            <w:r w:rsidRPr="00A72BAB">
              <w:rPr>
                <w:rFonts w:hAnsi="Times New Roman" w:hint="eastAsia"/>
                <w:color w:val="auto"/>
              </w:rPr>
              <w:t>小規模卸</w:t>
            </w:r>
          </w:p>
        </w:tc>
        <w:tc>
          <w:tcPr>
            <w:tcW w:w="7011" w:type="dxa"/>
            <w:tcBorders>
              <w:top w:val="single" w:sz="4" w:space="0" w:color="000000"/>
              <w:left w:val="single" w:sz="4" w:space="0" w:color="000000"/>
              <w:bottom w:val="nil"/>
              <w:right w:val="single" w:sz="4" w:space="0" w:color="000000"/>
            </w:tcBorders>
            <w:vAlign w:val="center"/>
          </w:tcPr>
          <w:p w14:paraId="73210F80" w14:textId="77777777" w:rsidR="00F731A1" w:rsidRPr="00A72BAB" w:rsidRDefault="00F731A1" w:rsidP="00666357">
            <w:pPr>
              <w:pStyle w:val="a3"/>
              <w:kinsoku w:val="0"/>
              <w:spacing w:line="272" w:lineRule="exact"/>
              <w:rPr>
                <w:rFonts w:hAnsi="Times New Roman" w:cs="Times New Roman"/>
                <w:color w:val="auto"/>
              </w:rPr>
            </w:pPr>
          </w:p>
          <w:p w14:paraId="565C9C4E" w14:textId="77777777" w:rsidR="00F731A1" w:rsidRPr="00A72BAB" w:rsidRDefault="00F731A1" w:rsidP="00666357">
            <w:pPr>
              <w:pStyle w:val="a3"/>
              <w:kinsoku w:val="0"/>
              <w:spacing w:line="272" w:lineRule="exact"/>
              <w:rPr>
                <w:rFonts w:ascii="Times New Roman" w:hAnsi="Times New Roman" w:cs="Times New Roman"/>
                <w:color w:val="auto"/>
              </w:rPr>
            </w:pPr>
            <w:r w:rsidRPr="00A72BAB">
              <w:rPr>
                <w:rFonts w:hAnsi="Times New Roman" w:hint="eastAsia"/>
                <w:color w:val="auto"/>
              </w:rPr>
              <w:t>１．医薬品の在庫額　　　　　　　（　　　　　　　万円）</w:t>
            </w:r>
          </w:p>
          <w:p w14:paraId="39E55173" w14:textId="77777777" w:rsidR="00F731A1" w:rsidRPr="00A72BAB" w:rsidRDefault="00F731A1" w:rsidP="00666357">
            <w:pPr>
              <w:pStyle w:val="a3"/>
              <w:kinsoku w:val="0"/>
              <w:spacing w:line="272" w:lineRule="exact"/>
              <w:rPr>
                <w:rFonts w:ascii="Times New Roman" w:hAnsi="Times New Roman" w:cs="Times New Roman"/>
                <w:color w:val="auto"/>
              </w:rPr>
            </w:pPr>
            <w:r w:rsidRPr="00A72BAB">
              <w:rPr>
                <w:rFonts w:hAnsi="Times New Roman" w:hint="eastAsia"/>
                <w:color w:val="auto"/>
              </w:rPr>
              <w:t>２．医薬品の販売品目数　　　　　（　　　　　　　品目）</w:t>
            </w:r>
          </w:p>
          <w:p w14:paraId="2D727EF2" w14:textId="77777777" w:rsidR="00F731A1" w:rsidRPr="00A72BAB" w:rsidRDefault="00F731A1" w:rsidP="00666357">
            <w:pPr>
              <w:pStyle w:val="a3"/>
              <w:kinsoku w:val="0"/>
              <w:spacing w:line="272" w:lineRule="exact"/>
              <w:rPr>
                <w:rFonts w:hAnsi="Times New Roman" w:cs="Times New Roman"/>
                <w:color w:val="auto"/>
              </w:rPr>
            </w:pPr>
            <w:r w:rsidRPr="00A72BAB">
              <w:rPr>
                <w:rFonts w:hAnsi="Times New Roman" w:hint="eastAsia"/>
                <w:color w:val="auto"/>
              </w:rPr>
              <w:t>３．従業員数　　　　　　　　　　（　　　　　　　　人）</w:t>
            </w:r>
          </w:p>
          <w:p w14:paraId="1C7CDF69" w14:textId="77777777" w:rsidR="00F731A1" w:rsidRPr="00A72BAB" w:rsidRDefault="00F731A1" w:rsidP="00666357">
            <w:pPr>
              <w:pStyle w:val="a3"/>
              <w:kinsoku w:val="0"/>
              <w:spacing w:line="272" w:lineRule="exact"/>
              <w:rPr>
                <w:rFonts w:ascii="Times New Roman" w:hAnsi="Times New Roman" w:cs="Times New Roman"/>
                <w:color w:val="auto"/>
              </w:rPr>
            </w:pPr>
          </w:p>
        </w:tc>
      </w:tr>
      <w:tr w:rsidR="00F731A1" w:rsidRPr="00A72BAB" w14:paraId="40B09AC9" w14:textId="77777777" w:rsidTr="00666357">
        <w:tblPrEx>
          <w:tblCellMar>
            <w:top w:w="0" w:type="dxa"/>
            <w:bottom w:w="0" w:type="dxa"/>
          </w:tblCellMar>
        </w:tblPrEx>
        <w:trPr>
          <w:trHeight w:val="340"/>
          <w:jc w:val="center"/>
        </w:trPr>
        <w:tc>
          <w:tcPr>
            <w:tcW w:w="2456" w:type="dxa"/>
            <w:tcBorders>
              <w:top w:val="single" w:sz="4" w:space="0" w:color="000000"/>
              <w:left w:val="single" w:sz="4" w:space="0" w:color="000000"/>
              <w:bottom w:val="nil"/>
              <w:right w:val="single" w:sz="4" w:space="0" w:color="000000"/>
            </w:tcBorders>
            <w:vAlign w:val="center"/>
          </w:tcPr>
          <w:p w14:paraId="1E13DEC1" w14:textId="77777777" w:rsidR="00F731A1" w:rsidRPr="00A72BAB" w:rsidRDefault="00F731A1" w:rsidP="00666357">
            <w:pPr>
              <w:pStyle w:val="a3"/>
              <w:kinsoku w:val="0"/>
              <w:spacing w:line="272" w:lineRule="exact"/>
              <w:jc w:val="distribute"/>
              <w:rPr>
                <w:rFonts w:ascii="Times New Roman" w:hAnsi="Times New Roman" w:cs="Times New Roman"/>
                <w:color w:val="auto"/>
              </w:rPr>
            </w:pPr>
            <w:r w:rsidRPr="00A72BAB">
              <w:rPr>
                <w:rFonts w:hAnsi="Times New Roman" w:hint="eastAsia"/>
                <w:color w:val="auto"/>
              </w:rPr>
              <w:t>特定品目卸</w:t>
            </w:r>
          </w:p>
          <w:p w14:paraId="7B554AAE" w14:textId="77777777" w:rsidR="00F731A1" w:rsidRPr="00A72BAB" w:rsidRDefault="00F731A1" w:rsidP="00666357">
            <w:pPr>
              <w:pStyle w:val="a3"/>
              <w:kinsoku w:val="0"/>
              <w:spacing w:line="272" w:lineRule="exact"/>
              <w:rPr>
                <w:rFonts w:ascii="Times New Roman" w:hAnsi="Times New Roman" w:cs="Times New Roman"/>
                <w:color w:val="auto"/>
              </w:rPr>
            </w:pPr>
          </w:p>
        </w:tc>
        <w:tc>
          <w:tcPr>
            <w:tcW w:w="7011" w:type="dxa"/>
            <w:tcBorders>
              <w:top w:val="single" w:sz="4" w:space="0" w:color="000000"/>
              <w:left w:val="single" w:sz="4" w:space="0" w:color="000000"/>
              <w:bottom w:val="nil"/>
              <w:right w:val="single" w:sz="4" w:space="0" w:color="000000"/>
            </w:tcBorders>
            <w:vAlign w:val="center"/>
          </w:tcPr>
          <w:p w14:paraId="121EFABC" w14:textId="77777777" w:rsidR="00F731A1" w:rsidRPr="00A72BAB" w:rsidRDefault="00F731A1" w:rsidP="00666357">
            <w:pPr>
              <w:pStyle w:val="a3"/>
              <w:kinsoku w:val="0"/>
              <w:spacing w:line="272" w:lineRule="exact"/>
              <w:rPr>
                <w:rFonts w:hAnsi="Times New Roman" w:cs="Times New Roman"/>
                <w:color w:val="auto"/>
              </w:rPr>
            </w:pPr>
          </w:p>
          <w:p w14:paraId="4985CC26" w14:textId="77777777" w:rsidR="00F731A1" w:rsidRPr="00A72BAB" w:rsidRDefault="00F731A1" w:rsidP="00666357">
            <w:pPr>
              <w:pStyle w:val="a3"/>
              <w:kinsoku w:val="0"/>
              <w:spacing w:line="272" w:lineRule="exact"/>
              <w:rPr>
                <w:rFonts w:ascii="Times New Roman" w:hAnsi="Times New Roman" w:cs="Times New Roman"/>
                <w:color w:val="auto"/>
              </w:rPr>
            </w:pPr>
            <w:r w:rsidRPr="00A72BAB">
              <w:rPr>
                <w:rFonts w:hAnsi="Times New Roman" w:hint="eastAsia"/>
                <w:color w:val="auto"/>
              </w:rPr>
              <w:t>１．製造専用医薬品</w:t>
            </w:r>
          </w:p>
          <w:p w14:paraId="2CF59D15" w14:textId="77777777" w:rsidR="00F731A1" w:rsidRPr="00A72BAB" w:rsidRDefault="00F731A1" w:rsidP="00666357">
            <w:pPr>
              <w:pStyle w:val="a3"/>
              <w:kinsoku w:val="0"/>
              <w:spacing w:line="272" w:lineRule="exact"/>
              <w:rPr>
                <w:rFonts w:ascii="Times New Roman" w:hAnsi="Times New Roman" w:cs="Times New Roman"/>
                <w:color w:val="auto"/>
              </w:rPr>
            </w:pPr>
            <w:r w:rsidRPr="00A72BAB">
              <w:rPr>
                <w:rFonts w:hAnsi="Times New Roman" w:hint="eastAsia"/>
                <w:color w:val="auto"/>
              </w:rPr>
              <w:t>２．化学製品等の製造原料である重曹、ブドウ糖、乳糖等の医薬品</w:t>
            </w:r>
          </w:p>
          <w:p w14:paraId="6597E8D9" w14:textId="77777777" w:rsidR="00F731A1" w:rsidRPr="00A72BAB" w:rsidRDefault="00F731A1" w:rsidP="00666357">
            <w:pPr>
              <w:pStyle w:val="a3"/>
              <w:kinsoku w:val="0"/>
              <w:spacing w:line="272" w:lineRule="exact"/>
              <w:rPr>
                <w:rFonts w:ascii="Times New Roman" w:hAnsi="Times New Roman" w:cs="Times New Roman"/>
                <w:color w:val="auto"/>
              </w:rPr>
            </w:pPr>
            <w:r w:rsidRPr="00A72BAB">
              <w:rPr>
                <w:rFonts w:hAnsi="Times New Roman" w:hint="eastAsia"/>
                <w:color w:val="auto"/>
              </w:rPr>
              <w:t>３．ガーゼ、脱脂綿等の医薬品たる衛生材料</w:t>
            </w:r>
          </w:p>
          <w:p w14:paraId="0FCCABD8" w14:textId="77777777" w:rsidR="00F731A1" w:rsidRPr="00A72BAB" w:rsidRDefault="00F731A1" w:rsidP="00666357">
            <w:pPr>
              <w:pStyle w:val="a3"/>
              <w:kinsoku w:val="0"/>
              <w:spacing w:line="272" w:lineRule="exact"/>
              <w:rPr>
                <w:rFonts w:ascii="Times New Roman" w:hAnsi="Times New Roman" w:cs="Times New Roman"/>
                <w:color w:val="auto"/>
              </w:rPr>
            </w:pPr>
            <w:r w:rsidRPr="00A72BAB">
              <w:rPr>
                <w:rFonts w:hAnsi="Times New Roman" w:hint="eastAsia"/>
                <w:color w:val="auto"/>
              </w:rPr>
              <w:t>４．ワクチン、血液製剤等の生物学的製剤</w:t>
            </w:r>
          </w:p>
          <w:p w14:paraId="39E93D3C" w14:textId="77777777" w:rsidR="00F731A1" w:rsidRPr="00A72BAB" w:rsidRDefault="00F731A1" w:rsidP="00666357">
            <w:pPr>
              <w:pStyle w:val="a3"/>
              <w:kinsoku w:val="0"/>
              <w:spacing w:line="272" w:lineRule="exact"/>
              <w:ind w:left="210" w:hangingChars="100" w:hanging="210"/>
              <w:rPr>
                <w:rFonts w:ascii="Times New Roman" w:hAnsi="Times New Roman" w:cs="Times New Roman"/>
                <w:color w:val="auto"/>
              </w:rPr>
            </w:pPr>
            <w:r w:rsidRPr="00A72BAB">
              <w:rPr>
                <w:rFonts w:hint="eastAsia"/>
                <w:color w:val="auto"/>
              </w:rPr>
              <w:t>５．医薬品・医療機器の品質、有効性及び安全性の確保に関する法律施行規則（昭和</w:t>
            </w:r>
            <w:r w:rsidRPr="00A72BAB">
              <w:rPr>
                <w:color w:val="auto"/>
              </w:rPr>
              <w:t>36</w:t>
            </w:r>
            <w:r w:rsidRPr="00A72BAB">
              <w:rPr>
                <w:rFonts w:hint="eastAsia"/>
                <w:color w:val="auto"/>
              </w:rPr>
              <w:t>年厚生労働省令第１号。）第</w:t>
            </w:r>
            <w:r w:rsidRPr="00A72BAB">
              <w:rPr>
                <w:color w:val="auto"/>
              </w:rPr>
              <w:t>154</w:t>
            </w:r>
            <w:r w:rsidRPr="00A72BAB">
              <w:rPr>
                <w:rFonts w:hint="eastAsia"/>
                <w:color w:val="auto"/>
              </w:rPr>
              <w:t>条第１号の規定に基づき厚生労働大臣が指定する医療の用に供するガス類その他これに類する医薬品</w:t>
            </w:r>
          </w:p>
          <w:p w14:paraId="43DEF060" w14:textId="77777777" w:rsidR="00F731A1" w:rsidRPr="00A72BAB" w:rsidRDefault="00F731A1" w:rsidP="00666357">
            <w:pPr>
              <w:pStyle w:val="a3"/>
              <w:kinsoku w:val="0"/>
              <w:spacing w:line="272" w:lineRule="exact"/>
              <w:ind w:left="210" w:hangingChars="100" w:hanging="210"/>
              <w:rPr>
                <w:rFonts w:ascii="Times New Roman" w:hAnsi="Times New Roman" w:cs="Times New Roman"/>
                <w:color w:val="auto"/>
              </w:rPr>
            </w:pPr>
            <w:r w:rsidRPr="00A72BAB">
              <w:rPr>
                <w:rFonts w:hint="eastAsia"/>
                <w:color w:val="auto"/>
              </w:rPr>
              <w:t>６．医薬品・医療機器の品質、有効性及び安全性の確保に関する法律施行規則（昭和</w:t>
            </w:r>
            <w:r w:rsidRPr="00A72BAB">
              <w:rPr>
                <w:color w:val="auto"/>
              </w:rPr>
              <w:t>36</w:t>
            </w:r>
            <w:r w:rsidRPr="00A72BAB">
              <w:rPr>
                <w:rFonts w:hint="eastAsia"/>
                <w:color w:val="auto"/>
              </w:rPr>
              <w:t>年厚生労働省令第１号。）第</w:t>
            </w:r>
            <w:r w:rsidRPr="00A72BAB">
              <w:rPr>
                <w:color w:val="auto"/>
              </w:rPr>
              <w:t>154</w:t>
            </w:r>
            <w:r w:rsidRPr="00A72BAB">
              <w:rPr>
                <w:rFonts w:hint="eastAsia"/>
                <w:color w:val="auto"/>
              </w:rPr>
              <w:t>条第２号の規定に基づき厚生労働大臣が指定する歯科医療の用に供する医薬品</w:t>
            </w:r>
          </w:p>
          <w:p w14:paraId="5AB87AF3" w14:textId="77777777" w:rsidR="00F731A1" w:rsidRPr="00A72BAB" w:rsidRDefault="00F731A1" w:rsidP="00666357">
            <w:pPr>
              <w:pStyle w:val="a3"/>
              <w:kinsoku w:val="0"/>
              <w:spacing w:line="272" w:lineRule="exact"/>
              <w:ind w:left="210" w:hangingChars="100" w:hanging="210"/>
              <w:rPr>
                <w:rFonts w:hAnsi="Times New Roman" w:cs="Times New Roman"/>
                <w:color w:val="auto"/>
              </w:rPr>
            </w:pPr>
            <w:r w:rsidRPr="00A72BAB">
              <w:rPr>
                <w:rFonts w:hint="eastAsia"/>
                <w:color w:val="auto"/>
              </w:rPr>
              <w:t>７．</w:t>
            </w:r>
            <w:r w:rsidRPr="00A72BAB">
              <w:rPr>
                <w:rFonts w:hAnsi="Times New Roman" w:hint="eastAsia"/>
                <w:color w:val="auto"/>
              </w:rPr>
              <w:t>その他業態からみて品目が特定される医薬品（検査用試薬等の診断用薬、防疫用薬剤等の公衆衛生用薬等）</w:t>
            </w:r>
          </w:p>
          <w:p w14:paraId="7251A194" w14:textId="77777777" w:rsidR="00F731A1" w:rsidRPr="00A72BAB" w:rsidRDefault="00F731A1" w:rsidP="00666357">
            <w:pPr>
              <w:pStyle w:val="a3"/>
              <w:kinsoku w:val="0"/>
              <w:spacing w:line="272" w:lineRule="exact"/>
              <w:ind w:left="210" w:hangingChars="100" w:hanging="210"/>
              <w:rPr>
                <w:rFonts w:ascii="Times New Roman" w:hAnsi="Times New Roman" w:cs="Times New Roman"/>
                <w:color w:val="auto"/>
              </w:rPr>
            </w:pPr>
          </w:p>
        </w:tc>
      </w:tr>
      <w:tr w:rsidR="00F731A1" w:rsidRPr="00A72BAB" w14:paraId="4B756EE1" w14:textId="77777777" w:rsidTr="00666357">
        <w:tblPrEx>
          <w:tblCellMar>
            <w:top w:w="0" w:type="dxa"/>
            <w:bottom w:w="0" w:type="dxa"/>
          </w:tblCellMar>
        </w:tblPrEx>
        <w:trPr>
          <w:trHeight w:val="1677"/>
          <w:jc w:val="center"/>
        </w:trPr>
        <w:tc>
          <w:tcPr>
            <w:tcW w:w="2456" w:type="dxa"/>
            <w:tcBorders>
              <w:top w:val="single" w:sz="4" w:space="0" w:color="000000"/>
              <w:left w:val="single" w:sz="4" w:space="0" w:color="000000"/>
              <w:bottom w:val="single" w:sz="4" w:space="0" w:color="000000"/>
              <w:right w:val="single" w:sz="4" w:space="0" w:color="000000"/>
            </w:tcBorders>
            <w:vAlign w:val="center"/>
          </w:tcPr>
          <w:p w14:paraId="522ED9C6" w14:textId="77777777" w:rsidR="00F731A1" w:rsidRPr="00A72BAB" w:rsidRDefault="00F731A1" w:rsidP="00666357">
            <w:pPr>
              <w:pStyle w:val="a3"/>
              <w:kinsoku w:val="0"/>
              <w:spacing w:line="272" w:lineRule="exact"/>
              <w:jc w:val="distribute"/>
              <w:rPr>
                <w:rFonts w:ascii="Times New Roman" w:hAnsi="Times New Roman" w:cs="Times New Roman"/>
                <w:color w:val="auto"/>
              </w:rPr>
            </w:pPr>
            <w:r w:rsidRPr="00A72BAB">
              <w:rPr>
                <w:rFonts w:hAnsi="Times New Roman" w:hint="eastAsia"/>
                <w:color w:val="auto"/>
              </w:rPr>
              <w:t>サンプル卸</w:t>
            </w:r>
          </w:p>
        </w:tc>
        <w:tc>
          <w:tcPr>
            <w:tcW w:w="7011" w:type="dxa"/>
            <w:tcBorders>
              <w:top w:val="single" w:sz="4" w:space="0" w:color="000000"/>
              <w:left w:val="single" w:sz="4" w:space="0" w:color="000000"/>
              <w:bottom w:val="single" w:sz="4" w:space="0" w:color="000000"/>
              <w:right w:val="single" w:sz="4" w:space="0" w:color="000000"/>
            </w:tcBorders>
            <w:vAlign w:val="center"/>
          </w:tcPr>
          <w:p w14:paraId="6A656914" w14:textId="77777777" w:rsidR="00F731A1" w:rsidRPr="00A72BAB" w:rsidRDefault="00F731A1" w:rsidP="00666357">
            <w:pPr>
              <w:pStyle w:val="a3"/>
              <w:kinsoku w:val="0"/>
              <w:spacing w:line="272" w:lineRule="exact"/>
              <w:rPr>
                <w:rFonts w:hAnsi="Times New Roman" w:cs="Times New Roman"/>
                <w:color w:val="auto"/>
              </w:rPr>
            </w:pPr>
          </w:p>
          <w:p w14:paraId="4F7D1089" w14:textId="77777777" w:rsidR="00F731A1" w:rsidRPr="00A72BAB" w:rsidRDefault="00F731A1" w:rsidP="00666357">
            <w:pPr>
              <w:pStyle w:val="a3"/>
              <w:kinsoku w:val="0"/>
              <w:spacing w:line="272" w:lineRule="exact"/>
              <w:rPr>
                <w:rFonts w:hAnsi="Times New Roman" w:cs="Times New Roman"/>
                <w:color w:val="auto"/>
              </w:rPr>
            </w:pPr>
          </w:p>
          <w:p w14:paraId="0BF043AB" w14:textId="77777777" w:rsidR="00F731A1" w:rsidRPr="00A72BAB" w:rsidRDefault="00F731A1" w:rsidP="00666357">
            <w:pPr>
              <w:pStyle w:val="a3"/>
              <w:kinsoku w:val="0"/>
              <w:spacing w:line="272" w:lineRule="exact"/>
              <w:rPr>
                <w:rFonts w:hAnsi="Times New Roman" w:cs="Times New Roman"/>
                <w:color w:val="auto"/>
              </w:rPr>
            </w:pPr>
          </w:p>
          <w:p w14:paraId="1B60C02E" w14:textId="77777777" w:rsidR="00F731A1" w:rsidRPr="00A72BAB" w:rsidRDefault="00F731A1" w:rsidP="00666357">
            <w:pPr>
              <w:pStyle w:val="a3"/>
              <w:kinsoku w:val="0"/>
              <w:spacing w:line="272" w:lineRule="exact"/>
              <w:rPr>
                <w:rFonts w:hAnsi="Times New Roman" w:cs="Times New Roman"/>
                <w:color w:val="auto"/>
              </w:rPr>
            </w:pPr>
            <w:r w:rsidRPr="00A72BAB">
              <w:rPr>
                <w:rFonts w:hAnsi="Times New Roman" w:hint="eastAsia"/>
                <w:color w:val="auto"/>
              </w:rPr>
              <w:t>取扱い会社名</w:t>
            </w:r>
          </w:p>
          <w:p w14:paraId="69B95C01" w14:textId="77777777" w:rsidR="00F731A1" w:rsidRPr="00A72BAB" w:rsidRDefault="00F731A1" w:rsidP="00666357">
            <w:pPr>
              <w:pStyle w:val="a3"/>
              <w:kinsoku w:val="0"/>
              <w:spacing w:line="272" w:lineRule="exact"/>
              <w:rPr>
                <w:rFonts w:hAnsi="Times New Roman" w:cs="Times New Roman"/>
                <w:color w:val="auto"/>
              </w:rPr>
            </w:pPr>
          </w:p>
          <w:p w14:paraId="070B9484" w14:textId="77777777" w:rsidR="00F731A1" w:rsidRPr="00A72BAB" w:rsidRDefault="00F731A1" w:rsidP="00666357">
            <w:pPr>
              <w:pStyle w:val="a3"/>
              <w:kinsoku w:val="0"/>
              <w:spacing w:line="272" w:lineRule="exact"/>
              <w:rPr>
                <w:rFonts w:hAnsi="Times New Roman" w:cs="Times New Roman"/>
                <w:color w:val="auto"/>
              </w:rPr>
            </w:pPr>
          </w:p>
          <w:p w14:paraId="624D52FC" w14:textId="77777777" w:rsidR="00F731A1" w:rsidRPr="00A72BAB" w:rsidRDefault="00F731A1" w:rsidP="00666357">
            <w:pPr>
              <w:pStyle w:val="a3"/>
              <w:kinsoku w:val="0"/>
              <w:spacing w:line="272" w:lineRule="exact"/>
              <w:rPr>
                <w:rFonts w:ascii="Times New Roman" w:hAnsi="Times New Roman" w:cs="Times New Roman"/>
                <w:color w:val="auto"/>
              </w:rPr>
            </w:pPr>
          </w:p>
        </w:tc>
      </w:tr>
    </w:tbl>
    <w:p w14:paraId="63E79A9B" w14:textId="369BCB6E" w:rsidR="00595FF2" w:rsidRPr="00F731A1" w:rsidRDefault="00595FF2" w:rsidP="00F731A1"/>
    <w:sectPr w:rsidR="00595FF2" w:rsidRPr="00F731A1" w:rsidSect="00F731A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879E" w14:textId="77777777" w:rsidR="00F731A1" w:rsidRDefault="00F731A1" w:rsidP="00F731A1">
      <w:r>
        <w:separator/>
      </w:r>
    </w:p>
  </w:endnote>
  <w:endnote w:type="continuationSeparator" w:id="0">
    <w:p w14:paraId="4DDEB860" w14:textId="77777777" w:rsidR="00F731A1" w:rsidRDefault="00F731A1" w:rsidP="00F7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2AF1" w14:textId="77777777" w:rsidR="00F731A1" w:rsidRDefault="00F731A1" w:rsidP="00F731A1">
      <w:r>
        <w:separator/>
      </w:r>
    </w:p>
  </w:footnote>
  <w:footnote w:type="continuationSeparator" w:id="0">
    <w:p w14:paraId="684BC9DA" w14:textId="77777777" w:rsidR="00F731A1" w:rsidRDefault="00F731A1" w:rsidP="00F73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A1"/>
    <w:rsid w:val="00595FF2"/>
    <w:rsid w:val="006120B7"/>
    <w:rsid w:val="00CA7E3B"/>
    <w:rsid w:val="00F73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4A10F2"/>
  <w15:chartTrackingRefBased/>
  <w15:docId w15:val="{9D1EA2F6-BE01-4F22-851E-BFC7F1C6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1A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731A1"/>
    <w:pPr>
      <w:widowControl w:val="0"/>
      <w:suppressAutoHyphens/>
      <w:wordWrap w:val="0"/>
      <w:overflowPunct w:val="0"/>
      <w:autoSpaceDE w:val="0"/>
      <w:autoSpaceDN w:val="0"/>
      <w:adjustRightInd w:val="0"/>
      <w:textAlignment w:val="baseline"/>
    </w:pPr>
    <w:rPr>
      <w:rFonts w:ascii="ＭＳ 明朝" w:eastAsia="ＭＳ 明朝" w:hAnsi="ＭＳ 明朝" w:cs="ＭＳ 明朝"/>
      <w:color w:val="000000"/>
      <w:kern w:val="0"/>
      <w:szCs w:val="21"/>
    </w:rPr>
  </w:style>
  <w:style w:type="paragraph" w:styleId="a4">
    <w:name w:val="header"/>
    <w:basedOn w:val="a"/>
    <w:link w:val="a5"/>
    <w:uiPriority w:val="99"/>
    <w:unhideWhenUsed/>
    <w:rsid w:val="00F731A1"/>
    <w:pPr>
      <w:tabs>
        <w:tab w:val="center" w:pos="4252"/>
        <w:tab w:val="right" w:pos="8504"/>
      </w:tabs>
      <w:snapToGrid w:val="0"/>
    </w:pPr>
  </w:style>
  <w:style w:type="character" w:customStyle="1" w:styleId="a5">
    <w:name w:val="ヘッダー (文字)"/>
    <w:basedOn w:val="a0"/>
    <w:link w:val="a4"/>
    <w:uiPriority w:val="99"/>
    <w:rsid w:val="00F731A1"/>
    <w:rPr>
      <w:rFonts w:ascii="ＭＳ 明朝" w:eastAsia="ＭＳ 明朝" w:hAnsi="ＭＳ 明朝" w:cs="ＭＳ 明朝"/>
      <w:kern w:val="0"/>
      <w:szCs w:val="21"/>
    </w:rPr>
  </w:style>
  <w:style w:type="paragraph" w:styleId="a6">
    <w:name w:val="footer"/>
    <w:basedOn w:val="a"/>
    <w:link w:val="a7"/>
    <w:uiPriority w:val="99"/>
    <w:unhideWhenUsed/>
    <w:rsid w:val="00F731A1"/>
    <w:pPr>
      <w:tabs>
        <w:tab w:val="center" w:pos="4252"/>
        <w:tab w:val="right" w:pos="8504"/>
      </w:tabs>
      <w:snapToGrid w:val="0"/>
    </w:pPr>
  </w:style>
  <w:style w:type="character" w:customStyle="1" w:styleId="a7">
    <w:name w:val="フッター (文字)"/>
    <w:basedOn w:val="a0"/>
    <w:link w:val="a6"/>
    <w:uiPriority w:val="99"/>
    <w:rsid w:val="00F731A1"/>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恭子</dc:creator>
  <cp:keywords/>
  <dc:description/>
  <cp:lastModifiedBy>林　恭子</cp:lastModifiedBy>
  <cp:revision>1</cp:revision>
  <dcterms:created xsi:type="dcterms:W3CDTF">2024-07-05T04:58:00Z</dcterms:created>
  <dcterms:modified xsi:type="dcterms:W3CDTF">2024-07-05T05:06:00Z</dcterms:modified>
</cp:coreProperties>
</file>