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A8B3" w14:textId="753F51E6" w:rsidR="00344E4E" w:rsidRPr="00D27E38" w:rsidRDefault="00AC6A75" w:rsidP="00D53A26">
      <w:pPr>
        <w:pStyle w:val="a9"/>
      </w:pPr>
      <w:r>
        <w:rPr>
          <w:rFonts w:hint="eastAsia"/>
        </w:rPr>
        <w:t>令和</w:t>
      </w:r>
      <w:r w:rsidR="0012089A">
        <w:rPr>
          <w:rFonts w:hint="eastAsia"/>
        </w:rPr>
        <w:t>８</w:t>
      </w:r>
      <w:r w:rsidR="00125187">
        <w:rPr>
          <w:rFonts w:hint="eastAsia"/>
        </w:rPr>
        <w:t>（</w:t>
      </w:r>
      <w:r>
        <w:rPr>
          <w:rFonts w:hint="eastAsia"/>
        </w:rPr>
        <w:t>202</w:t>
      </w:r>
      <w:r w:rsidR="0012089A">
        <w:rPr>
          <w:rFonts w:hint="eastAsia"/>
        </w:rPr>
        <w:t>6</w:t>
      </w:r>
      <w:r w:rsidR="00125187">
        <w:rPr>
          <w:rFonts w:hint="eastAsia"/>
        </w:rPr>
        <w:t>）</w:t>
      </w:r>
      <w:r w:rsidR="00876598" w:rsidRPr="00D27E38">
        <w:rPr>
          <w:rFonts w:hint="eastAsia"/>
        </w:rPr>
        <w:t>年度医療機能分化・連携支援</w:t>
      </w:r>
      <w:r w:rsidR="004C5156" w:rsidRPr="00D27E38">
        <w:rPr>
          <w:rFonts w:hint="eastAsia"/>
        </w:rPr>
        <w:t>事業</w:t>
      </w:r>
      <w:r w:rsidR="00C71A6E">
        <w:rPr>
          <w:rFonts w:hint="eastAsia"/>
        </w:rPr>
        <w:t>費補助金</w:t>
      </w:r>
      <w:r w:rsidR="00C71A6E">
        <w:br/>
      </w:r>
      <w:r w:rsidR="00BB7149">
        <w:rPr>
          <w:rFonts w:hint="eastAsia"/>
        </w:rPr>
        <w:t>第</w:t>
      </w:r>
      <w:r w:rsidR="00A26D6C">
        <w:rPr>
          <w:rFonts w:hint="eastAsia"/>
        </w:rPr>
        <w:t>１</w:t>
      </w:r>
      <w:r w:rsidR="00BB7149">
        <w:rPr>
          <w:rFonts w:hint="eastAsia"/>
        </w:rPr>
        <w:t>次</w:t>
      </w:r>
      <w:r w:rsidR="00876598" w:rsidRPr="00D27E38">
        <w:rPr>
          <w:rFonts w:hint="eastAsia"/>
        </w:rPr>
        <w:t>募集要項</w:t>
      </w:r>
    </w:p>
    <w:p w14:paraId="6DD8C74C" w14:textId="77777777" w:rsidR="00876598" w:rsidRPr="00B65090" w:rsidRDefault="00BA36ED" w:rsidP="00B65090">
      <w:pPr>
        <w:pStyle w:val="1"/>
      </w:pPr>
      <w:r>
        <w:rPr>
          <w:rFonts w:hint="eastAsia"/>
        </w:rPr>
        <w:t xml:space="preserve">１　</w:t>
      </w:r>
      <w:r w:rsidR="003F2032">
        <w:rPr>
          <w:rFonts w:hint="eastAsia"/>
        </w:rPr>
        <w:t>概要</w:t>
      </w:r>
    </w:p>
    <w:p w14:paraId="30629A95" w14:textId="77777777" w:rsidR="00BA36ED" w:rsidRDefault="00C4376E" w:rsidP="003F2032">
      <w:pPr>
        <w:ind w:left="210" w:hangingChars="100" w:hanging="210"/>
      </w:pPr>
      <w:r>
        <w:rPr>
          <w:rFonts w:hint="eastAsia"/>
        </w:rPr>
        <w:t xml:space="preserve">　　この</w:t>
      </w:r>
      <w:r w:rsidR="00214569">
        <w:rPr>
          <w:rFonts w:hint="eastAsia"/>
        </w:rPr>
        <w:t>補助</w:t>
      </w:r>
      <w:r>
        <w:rPr>
          <w:rFonts w:hint="eastAsia"/>
        </w:rPr>
        <w:t>事業は、地域医療構想に沿った医療提供体制の実現</w:t>
      </w:r>
      <w:r w:rsidR="003F2032">
        <w:rPr>
          <w:rFonts w:hint="eastAsia"/>
        </w:rPr>
        <w:t>に向け、</w:t>
      </w:r>
      <w:r w:rsidR="005B48B1">
        <w:rPr>
          <w:rFonts w:hint="eastAsia"/>
        </w:rPr>
        <w:t>更なる充実が必要と</w:t>
      </w:r>
      <w:r w:rsidR="003F2032">
        <w:rPr>
          <w:rFonts w:hint="eastAsia"/>
        </w:rPr>
        <w:t>される回復期への病床機能の転換</w:t>
      </w:r>
      <w:r w:rsidR="00DA1516">
        <w:rPr>
          <w:rFonts w:hint="eastAsia"/>
        </w:rPr>
        <w:t>等</w:t>
      </w:r>
      <w:r w:rsidR="003F2032">
        <w:rPr>
          <w:rFonts w:hint="eastAsia"/>
        </w:rPr>
        <w:t>を行う医療機関を支援するものです。</w:t>
      </w:r>
    </w:p>
    <w:p w14:paraId="51D1163A" w14:textId="77777777" w:rsidR="00BA36ED" w:rsidRDefault="00BA36ED"/>
    <w:p w14:paraId="5D4E8F94" w14:textId="77777777" w:rsidR="00BA36ED" w:rsidRDefault="00BA36ED" w:rsidP="00B65090">
      <w:pPr>
        <w:pStyle w:val="1"/>
      </w:pPr>
      <w:r>
        <w:rPr>
          <w:rFonts w:hint="eastAsia"/>
        </w:rPr>
        <w:t>２　募集期限</w:t>
      </w:r>
    </w:p>
    <w:p w14:paraId="29E6F8CF" w14:textId="2594F7F3" w:rsidR="00BA36ED" w:rsidRDefault="00CA7A64">
      <w:r>
        <w:rPr>
          <w:rFonts w:hint="eastAsia"/>
        </w:rPr>
        <w:t xml:space="preserve">　　</w:t>
      </w:r>
      <w:r w:rsidR="00AC6A75">
        <w:rPr>
          <w:rFonts w:hint="eastAsia"/>
        </w:rPr>
        <w:t>令和</w:t>
      </w:r>
      <w:r w:rsidR="0012089A">
        <w:rPr>
          <w:rFonts w:hint="eastAsia"/>
        </w:rPr>
        <w:t>８</w:t>
      </w:r>
      <w:r w:rsidR="00125187">
        <w:rPr>
          <w:rFonts w:hint="eastAsia"/>
        </w:rPr>
        <w:t>（</w:t>
      </w:r>
      <w:r w:rsidR="00AC6A75">
        <w:rPr>
          <w:rFonts w:hint="eastAsia"/>
        </w:rPr>
        <w:t>202</w:t>
      </w:r>
      <w:r w:rsidR="0012089A">
        <w:rPr>
          <w:rFonts w:hint="eastAsia"/>
        </w:rPr>
        <w:t>6</w:t>
      </w:r>
      <w:r w:rsidR="00125187">
        <w:rPr>
          <w:rFonts w:hint="eastAsia"/>
        </w:rPr>
        <w:t>）</w:t>
      </w:r>
      <w:r w:rsidRPr="00C71A6E">
        <w:rPr>
          <w:rFonts w:hint="eastAsia"/>
        </w:rPr>
        <w:t>年</w:t>
      </w:r>
      <w:r w:rsidR="00C10E9B">
        <w:rPr>
          <w:rFonts w:hint="eastAsia"/>
        </w:rPr>
        <w:t>６</w:t>
      </w:r>
      <w:r w:rsidRPr="00C71A6E">
        <w:rPr>
          <w:rFonts w:hint="eastAsia"/>
        </w:rPr>
        <w:t>月</w:t>
      </w:r>
      <w:r w:rsidR="0012089A">
        <w:rPr>
          <w:rFonts w:hint="eastAsia"/>
        </w:rPr>
        <w:t>2</w:t>
      </w:r>
      <w:r w:rsidR="002B6B03">
        <w:rPr>
          <w:rFonts w:hint="eastAsia"/>
        </w:rPr>
        <w:t>6</w:t>
      </w:r>
      <w:r w:rsidR="00AC6A75">
        <w:rPr>
          <w:rFonts w:hint="eastAsia"/>
        </w:rPr>
        <w:t>日（</w:t>
      </w:r>
      <w:r w:rsidR="00C45C0D">
        <w:rPr>
          <w:rFonts w:hint="eastAsia"/>
        </w:rPr>
        <w:t>金</w:t>
      </w:r>
      <w:r w:rsidRPr="00C71A6E">
        <w:rPr>
          <w:rFonts w:hint="eastAsia"/>
        </w:rPr>
        <w:t>）</w:t>
      </w:r>
    </w:p>
    <w:p w14:paraId="1CE3E116" w14:textId="4B447BF5" w:rsidR="00BA36ED" w:rsidRPr="002B6B03" w:rsidRDefault="00565DBA">
      <w:pPr>
        <w:rPr>
          <w:u w:val="single"/>
        </w:rPr>
      </w:pPr>
      <w:r>
        <w:rPr>
          <w:rFonts w:hint="eastAsia"/>
        </w:rPr>
        <w:t xml:space="preserve">　　</w:t>
      </w:r>
      <w:r w:rsidRPr="002B6B03">
        <w:rPr>
          <w:rFonts w:hint="eastAsia"/>
          <w:u w:val="single"/>
        </w:rPr>
        <w:t>※申請の</w:t>
      </w:r>
      <w:r w:rsidR="00BB7149" w:rsidRPr="002B6B03">
        <w:rPr>
          <w:rFonts w:hint="eastAsia"/>
          <w:u w:val="single"/>
        </w:rPr>
        <w:t>意向がある場合には、事前に医療政策課までお知らせ</w:t>
      </w:r>
      <w:r w:rsidR="004C1342" w:rsidRPr="002B6B03">
        <w:rPr>
          <w:rFonts w:hint="eastAsia"/>
          <w:u w:val="single"/>
        </w:rPr>
        <w:t>ください</w:t>
      </w:r>
      <w:r w:rsidR="00BB7149" w:rsidRPr="002B6B03">
        <w:rPr>
          <w:rFonts w:hint="eastAsia"/>
          <w:u w:val="single"/>
        </w:rPr>
        <w:t>。</w:t>
      </w:r>
    </w:p>
    <w:p w14:paraId="6191B922" w14:textId="77777777" w:rsidR="0012089A" w:rsidRDefault="0012089A" w:rsidP="00B65090">
      <w:pPr>
        <w:pStyle w:val="1"/>
      </w:pPr>
    </w:p>
    <w:p w14:paraId="6D3ED232" w14:textId="05D543AB" w:rsidR="00BA36ED" w:rsidRDefault="00BA36ED" w:rsidP="00B65090">
      <w:pPr>
        <w:pStyle w:val="1"/>
      </w:pPr>
      <w:r>
        <w:rPr>
          <w:rFonts w:hint="eastAsia"/>
        </w:rPr>
        <w:t>３　事業の実施主体</w:t>
      </w:r>
    </w:p>
    <w:p w14:paraId="1E12B3C3" w14:textId="77777777" w:rsidR="00BA36ED" w:rsidRDefault="00CA7A64">
      <w:r>
        <w:rPr>
          <w:rFonts w:hint="eastAsia"/>
        </w:rPr>
        <w:t xml:space="preserve">　　栃木県内の病院又は診療所であって一般病床又は療養病床を有するもの</w:t>
      </w:r>
      <w:r w:rsidR="00EC1A27">
        <w:rPr>
          <w:rFonts w:hint="eastAsia"/>
        </w:rPr>
        <w:t>の開設者</w:t>
      </w:r>
    </w:p>
    <w:p w14:paraId="4E871362" w14:textId="77777777" w:rsidR="00BA36ED" w:rsidRDefault="00BA36ED"/>
    <w:p w14:paraId="2EFF84BF" w14:textId="77777777" w:rsidR="00BA36ED" w:rsidRDefault="00BA36ED" w:rsidP="00B65090">
      <w:pPr>
        <w:pStyle w:val="1"/>
      </w:pPr>
      <w:r>
        <w:rPr>
          <w:rFonts w:hint="eastAsia"/>
        </w:rPr>
        <w:t>４　補助対象事業</w:t>
      </w:r>
    </w:p>
    <w:p w14:paraId="1B946DAE" w14:textId="77777777" w:rsidR="00315051" w:rsidRPr="000716C1" w:rsidRDefault="00315051" w:rsidP="00315051">
      <w:pPr>
        <w:pStyle w:val="2"/>
      </w:pPr>
      <w:r w:rsidRPr="000716C1">
        <w:rPr>
          <w:rFonts w:hint="eastAsia"/>
        </w:rPr>
        <w:t xml:space="preserve">　(1) 回復期への病床機能の</w:t>
      </w:r>
      <w:r w:rsidR="009D4DB8">
        <w:rPr>
          <w:rFonts w:hint="eastAsia"/>
        </w:rPr>
        <w:t>転換に対する助成</w:t>
      </w:r>
      <w:r w:rsidRPr="000716C1">
        <w:rPr>
          <w:rFonts w:hint="eastAsia"/>
        </w:rPr>
        <w:t>（回復期機能転換</w:t>
      </w:r>
      <w:r>
        <w:rPr>
          <w:rFonts w:hint="eastAsia"/>
        </w:rPr>
        <w:t>施設整備</w:t>
      </w:r>
      <w:r>
        <w:t>助成</w:t>
      </w:r>
      <w:r>
        <w:rPr>
          <w:rFonts w:hint="eastAsia"/>
        </w:rPr>
        <w:t>費</w:t>
      </w:r>
      <w:r w:rsidRPr="000716C1">
        <w:rPr>
          <w:rFonts w:hint="eastAsia"/>
        </w:rPr>
        <w:t>）</w:t>
      </w:r>
    </w:p>
    <w:tbl>
      <w:tblPr>
        <w:tblStyle w:val="a7"/>
        <w:tblW w:w="0" w:type="auto"/>
        <w:tblInd w:w="315" w:type="dxa"/>
        <w:tblLook w:val="04A0" w:firstRow="1" w:lastRow="0" w:firstColumn="1" w:lastColumn="0" w:noHBand="0" w:noVBand="1"/>
      </w:tblPr>
      <w:tblGrid>
        <w:gridCol w:w="3791"/>
        <w:gridCol w:w="1701"/>
        <w:gridCol w:w="2693"/>
        <w:gridCol w:w="1128"/>
      </w:tblGrid>
      <w:tr w:rsidR="00315051" w14:paraId="0FCD3D24" w14:textId="77777777" w:rsidTr="007F7328">
        <w:tc>
          <w:tcPr>
            <w:tcW w:w="3791" w:type="dxa"/>
            <w:vAlign w:val="center"/>
          </w:tcPr>
          <w:p w14:paraId="28405AF8" w14:textId="77777777" w:rsidR="00315051" w:rsidRPr="00B74CC8" w:rsidRDefault="00315051" w:rsidP="007F7328">
            <w:pPr>
              <w:jc w:val="center"/>
              <w:rPr>
                <w:b/>
                <w:sz w:val="20"/>
              </w:rPr>
            </w:pPr>
            <w:r w:rsidRPr="00B74CC8">
              <w:rPr>
                <w:rFonts w:hint="eastAsia"/>
                <w:b/>
                <w:sz w:val="20"/>
              </w:rPr>
              <w:t>補助対象事業</w:t>
            </w:r>
          </w:p>
        </w:tc>
        <w:tc>
          <w:tcPr>
            <w:tcW w:w="1701" w:type="dxa"/>
            <w:vAlign w:val="center"/>
          </w:tcPr>
          <w:p w14:paraId="47EE9CC2" w14:textId="77777777" w:rsidR="00315051" w:rsidRPr="00B74CC8" w:rsidRDefault="00315051" w:rsidP="007F7328">
            <w:pPr>
              <w:jc w:val="center"/>
              <w:rPr>
                <w:b/>
                <w:sz w:val="20"/>
              </w:rPr>
            </w:pPr>
            <w:r w:rsidRPr="00B74CC8">
              <w:rPr>
                <w:rFonts w:hint="eastAsia"/>
                <w:b/>
                <w:sz w:val="20"/>
              </w:rPr>
              <w:t>対象経費</w:t>
            </w:r>
          </w:p>
        </w:tc>
        <w:tc>
          <w:tcPr>
            <w:tcW w:w="2693" w:type="dxa"/>
            <w:vAlign w:val="center"/>
          </w:tcPr>
          <w:p w14:paraId="28008EF4" w14:textId="77777777" w:rsidR="00315051" w:rsidRPr="00B74CC8" w:rsidRDefault="00315051" w:rsidP="007F7328">
            <w:pPr>
              <w:jc w:val="center"/>
              <w:rPr>
                <w:b/>
                <w:sz w:val="20"/>
              </w:rPr>
            </w:pPr>
            <w:r w:rsidRPr="00B74CC8">
              <w:rPr>
                <w:rFonts w:hint="eastAsia"/>
                <w:b/>
                <w:sz w:val="20"/>
              </w:rPr>
              <w:t>基準額</w:t>
            </w:r>
          </w:p>
        </w:tc>
        <w:tc>
          <w:tcPr>
            <w:tcW w:w="1128" w:type="dxa"/>
            <w:vAlign w:val="center"/>
          </w:tcPr>
          <w:p w14:paraId="3878DD44" w14:textId="77777777" w:rsidR="00315051" w:rsidRPr="00B74CC8" w:rsidRDefault="00315051" w:rsidP="007F7328">
            <w:pPr>
              <w:jc w:val="center"/>
              <w:rPr>
                <w:b/>
                <w:sz w:val="20"/>
              </w:rPr>
            </w:pPr>
            <w:r w:rsidRPr="00B74CC8">
              <w:rPr>
                <w:rFonts w:hint="eastAsia"/>
                <w:b/>
                <w:sz w:val="20"/>
              </w:rPr>
              <w:t>補助率</w:t>
            </w:r>
          </w:p>
        </w:tc>
      </w:tr>
      <w:tr w:rsidR="00315051" w14:paraId="4BD63BA9" w14:textId="77777777" w:rsidTr="007F7328">
        <w:tc>
          <w:tcPr>
            <w:tcW w:w="3791" w:type="dxa"/>
            <w:vAlign w:val="center"/>
          </w:tcPr>
          <w:p w14:paraId="4FAF53D6" w14:textId="77777777" w:rsidR="00315051" w:rsidRDefault="00315051" w:rsidP="00315389">
            <w:r>
              <w:rPr>
                <w:rFonts w:hint="eastAsia"/>
              </w:rPr>
              <w:t>病床の機能を高度急性期、急性期又は慢性期から回復期へ転換するために行う施設の整備</w:t>
            </w:r>
          </w:p>
        </w:tc>
        <w:tc>
          <w:tcPr>
            <w:tcW w:w="1701" w:type="dxa"/>
            <w:vAlign w:val="center"/>
          </w:tcPr>
          <w:p w14:paraId="143016B5" w14:textId="77777777" w:rsidR="00315051" w:rsidRDefault="00315051" w:rsidP="007F7328">
            <w:r>
              <w:rPr>
                <w:rFonts w:hint="eastAsia"/>
              </w:rPr>
              <w:t>工事費又は工事請負費</w:t>
            </w:r>
          </w:p>
        </w:tc>
        <w:tc>
          <w:tcPr>
            <w:tcW w:w="2693" w:type="dxa"/>
            <w:vAlign w:val="center"/>
          </w:tcPr>
          <w:p w14:paraId="13E3C8B1" w14:textId="267923EE" w:rsidR="00315051" w:rsidRDefault="00315051" w:rsidP="007F7328">
            <w:r>
              <w:rPr>
                <w:rFonts w:hint="eastAsia"/>
              </w:rPr>
              <w:t>転換する病床１床当たり</w:t>
            </w:r>
            <w:r w:rsidR="0012089A">
              <w:rPr>
                <w:rFonts w:hint="eastAsia"/>
              </w:rPr>
              <w:t>12,100</w:t>
            </w:r>
            <w:r>
              <w:rPr>
                <w:rFonts w:hint="eastAsia"/>
              </w:rPr>
              <w:t>千円</w:t>
            </w:r>
          </w:p>
        </w:tc>
        <w:tc>
          <w:tcPr>
            <w:tcW w:w="1128" w:type="dxa"/>
            <w:vAlign w:val="center"/>
          </w:tcPr>
          <w:p w14:paraId="2496E4DA" w14:textId="77777777" w:rsidR="00315051" w:rsidRDefault="00315051" w:rsidP="007F7328">
            <w:pPr>
              <w:jc w:val="center"/>
            </w:pPr>
            <w:r>
              <w:rPr>
                <w:rFonts w:hint="eastAsia"/>
              </w:rPr>
              <w:t>２分の１</w:t>
            </w:r>
          </w:p>
        </w:tc>
      </w:tr>
    </w:tbl>
    <w:p w14:paraId="74BBB2A2" w14:textId="77777777" w:rsidR="00315051" w:rsidRDefault="00315051" w:rsidP="00315051">
      <w:pPr>
        <w:ind w:left="720" w:hangingChars="400" w:hanging="720"/>
        <w:rPr>
          <w:sz w:val="18"/>
        </w:rPr>
      </w:pPr>
      <w:r w:rsidRPr="00211629">
        <w:rPr>
          <w:rFonts w:hint="eastAsia"/>
          <w:sz w:val="18"/>
        </w:rPr>
        <w:t xml:space="preserve">　　※</w:t>
      </w:r>
      <w:r>
        <w:rPr>
          <w:rFonts w:hint="eastAsia"/>
          <w:sz w:val="18"/>
        </w:rPr>
        <w:t xml:space="preserve">　</w:t>
      </w:r>
      <w:r w:rsidRPr="00211629">
        <w:rPr>
          <w:rFonts w:hint="eastAsia"/>
          <w:sz w:val="18"/>
        </w:rPr>
        <w:t>本補助事業により整備した病棟については、事業完了後以降の病床機能報告において回復期機能を担う病床と報告しなければなりません。</w:t>
      </w:r>
    </w:p>
    <w:p w14:paraId="796BDFD7" w14:textId="77777777" w:rsidR="00C37A56" w:rsidRDefault="00C37A56" w:rsidP="000716C1">
      <w:pPr>
        <w:pStyle w:val="2"/>
      </w:pPr>
    </w:p>
    <w:p w14:paraId="5FC0F4CC" w14:textId="0D7C6CF0" w:rsidR="00BA36ED" w:rsidRPr="000716C1" w:rsidRDefault="00CA7A64" w:rsidP="000716C1">
      <w:pPr>
        <w:pStyle w:val="2"/>
      </w:pPr>
      <w:r w:rsidRPr="000716C1">
        <w:rPr>
          <w:rFonts w:hint="eastAsia"/>
        </w:rPr>
        <w:t xml:space="preserve">　</w:t>
      </w:r>
      <w:r w:rsidR="00FA61D4" w:rsidRPr="000716C1">
        <w:rPr>
          <w:rFonts w:hint="eastAsia"/>
        </w:rPr>
        <w:t>(</w:t>
      </w:r>
      <w:r w:rsidR="00315389">
        <w:t>2</w:t>
      </w:r>
      <w:r w:rsidR="00FA61D4" w:rsidRPr="000716C1">
        <w:rPr>
          <w:rFonts w:hint="eastAsia"/>
        </w:rPr>
        <w:t xml:space="preserve">) </w:t>
      </w:r>
      <w:r w:rsidR="00FB3DB6" w:rsidRPr="000716C1">
        <w:rPr>
          <w:rFonts w:hint="eastAsia"/>
        </w:rPr>
        <w:t>回復期への病床</w:t>
      </w:r>
      <w:r w:rsidRPr="000716C1">
        <w:rPr>
          <w:rFonts w:hint="eastAsia"/>
        </w:rPr>
        <w:t>機能</w:t>
      </w:r>
      <w:r w:rsidR="00FB3DB6" w:rsidRPr="000716C1">
        <w:rPr>
          <w:rFonts w:hint="eastAsia"/>
        </w:rPr>
        <w:t>の</w:t>
      </w:r>
      <w:r w:rsidR="009D4DB8">
        <w:rPr>
          <w:rFonts w:hint="eastAsia"/>
        </w:rPr>
        <w:t>転換に対する助成</w:t>
      </w:r>
      <w:r w:rsidRPr="000716C1">
        <w:rPr>
          <w:rFonts w:hint="eastAsia"/>
        </w:rPr>
        <w:t>（回復期機能転換促進事業</w:t>
      </w:r>
      <w:r w:rsidR="00315051">
        <w:rPr>
          <w:rFonts w:hint="eastAsia"/>
        </w:rPr>
        <w:t>費</w:t>
      </w:r>
      <w:r w:rsidRPr="000716C1">
        <w:rPr>
          <w:rFonts w:hint="eastAsia"/>
        </w:rPr>
        <w:t>）</w:t>
      </w:r>
    </w:p>
    <w:tbl>
      <w:tblPr>
        <w:tblStyle w:val="a7"/>
        <w:tblW w:w="0" w:type="auto"/>
        <w:tblInd w:w="315" w:type="dxa"/>
        <w:tblLook w:val="04A0" w:firstRow="1" w:lastRow="0" w:firstColumn="1" w:lastColumn="0" w:noHBand="0" w:noVBand="1"/>
      </w:tblPr>
      <w:tblGrid>
        <w:gridCol w:w="3791"/>
        <w:gridCol w:w="1701"/>
        <w:gridCol w:w="2693"/>
        <w:gridCol w:w="1128"/>
      </w:tblGrid>
      <w:tr w:rsidR="00F4676C" w14:paraId="441F4FA8" w14:textId="77777777" w:rsidTr="00505B1B">
        <w:tc>
          <w:tcPr>
            <w:tcW w:w="3791" w:type="dxa"/>
            <w:vAlign w:val="center"/>
          </w:tcPr>
          <w:p w14:paraId="087C315F" w14:textId="77777777" w:rsidR="00015479" w:rsidRPr="00B74CC8" w:rsidRDefault="00015479" w:rsidP="00505B1B">
            <w:pPr>
              <w:jc w:val="center"/>
              <w:rPr>
                <w:b/>
                <w:sz w:val="20"/>
              </w:rPr>
            </w:pPr>
            <w:r w:rsidRPr="00B74CC8">
              <w:rPr>
                <w:rFonts w:hint="eastAsia"/>
                <w:b/>
                <w:sz w:val="20"/>
              </w:rPr>
              <w:t>補助対象事業</w:t>
            </w:r>
          </w:p>
        </w:tc>
        <w:tc>
          <w:tcPr>
            <w:tcW w:w="1701" w:type="dxa"/>
            <w:vAlign w:val="center"/>
          </w:tcPr>
          <w:p w14:paraId="1F7EB546" w14:textId="77777777" w:rsidR="00015479" w:rsidRPr="00B74CC8" w:rsidRDefault="00015479" w:rsidP="00505B1B">
            <w:pPr>
              <w:jc w:val="center"/>
              <w:rPr>
                <w:b/>
                <w:sz w:val="20"/>
              </w:rPr>
            </w:pPr>
            <w:r w:rsidRPr="00B74CC8">
              <w:rPr>
                <w:rFonts w:hint="eastAsia"/>
                <w:b/>
                <w:sz w:val="20"/>
              </w:rPr>
              <w:t>対象経費</w:t>
            </w:r>
          </w:p>
        </w:tc>
        <w:tc>
          <w:tcPr>
            <w:tcW w:w="2693" w:type="dxa"/>
            <w:vAlign w:val="center"/>
          </w:tcPr>
          <w:p w14:paraId="5AFCF4E7" w14:textId="77777777" w:rsidR="00015479" w:rsidRPr="00B74CC8" w:rsidRDefault="00015479" w:rsidP="00505B1B">
            <w:pPr>
              <w:jc w:val="center"/>
              <w:rPr>
                <w:b/>
                <w:sz w:val="20"/>
              </w:rPr>
            </w:pPr>
            <w:r w:rsidRPr="00B74CC8">
              <w:rPr>
                <w:rFonts w:hint="eastAsia"/>
                <w:b/>
                <w:sz w:val="20"/>
              </w:rPr>
              <w:t>基準額</w:t>
            </w:r>
          </w:p>
        </w:tc>
        <w:tc>
          <w:tcPr>
            <w:tcW w:w="1128" w:type="dxa"/>
            <w:vAlign w:val="center"/>
          </w:tcPr>
          <w:p w14:paraId="354C1DC8" w14:textId="77777777" w:rsidR="00015479" w:rsidRPr="00B74CC8" w:rsidRDefault="00015479" w:rsidP="00505B1B">
            <w:pPr>
              <w:jc w:val="center"/>
              <w:rPr>
                <w:b/>
                <w:sz w:val="20"/>
              </w:rPr>
            </w:pPr>
            <w:r w:rsidRPr="00B74CC8">
              <w:rPr>
                <w:rFonts w:hint="eastAsia"/>
                <w:b/>
                <w:sz w:val="20"/>
              </w:rPr>
              <w:t>補助率</w:t>
            </w:r>
          </w:p>
        </w:tc>
      </w:tr>
      <w:tr w:rsidR="00505B1B" w14:paraId="37F1899B" w14:textId="77777777" w:rsidTr="00505B1B">
        <w:tc>
          <w:tcPr>
            <w:tcW w:w="3791" w:type="dxa"/>
            <w:vAlign w:val="center"/>
          </w:tcPr>
          <w:p w14:paraId="003FBD3F" w14:textId="77777777" w:rsidR="00505B1B" w:rsidRDefault="00315389" w:rsidP="00315389">
            <w:r>
              <w:rPr>
                <w:rFonts w:hint="eastAsia"/>
              </w:rPr>
              <w:t>①</w:t>
            </w:r>
            <w:r w:rsidR="00505B1B">
              <w:rPr>
                <w:rFonts w:hint="eastAsia"/>
              </w:rPr>
              <w:t>病床の機能を高度急性期、急性期又は慢性期から回復期へ転換するために行う設備の整備</w:t>
            </w:r>
          </w:p>
        </w:tc>
        <w:tc>
          <w:tcPr>
            <w:tcW w:w="1701" w:type="dxa"/>
            <w:vAlign w:val="center"/>
          </w:tcPr>
          <w:p w14:paraId="284BCBDE" w14:textId="77777777" w:rsidR="00505B1B" w:rsidRDefault="00505B1B" w:rsidP="00015479">
            <w:r>
              <w:rPr>
                <w:rFonts w:hint="eastAsia"/>
              </w:rPr>
              <w:t>備品購入費</w:t>
            </w:r>
          </w:p>
        </w:tc>
        <w:tc>
          <w:tcPr>
            <w:tcW w:w="2693" w:type="dxa"/>
            <w:vAlign w:val="center"/>
          </w:tcPr>
          <w:p w14:paraId="7ED8BD0B" w14:textId="77777777" w:rsidR="00505B1B" w:rsidRDefault="00505B1B" w:rsidP="00015479">
            <w:r>
              <w:rPr>
                <w:rFonts w:hint="eastAsia"/>
              </w:rPr>
              <w:t>転換する病床１床当たり360千円</w:t>
            </w:r>
          </w:p>
        </w:tc>
        <w:tc>
          <w:tcPr>
            <w:tcW w:w="1128" w:type="dxa"/>
            <w:vMerge w:val="restart"/>
            <w:vAlign w:val="center"/>
          </w:tcPr>
          <w:p w14:paraId="5BD93C77" w14:textId="77777777" w:rsidR="00505B1B" w:rsidRDefault="00505B1B" w:rsidP="00831412">
            <w:pPr>
              <w:jc w:val="center"/>
            </w:pPr>
            <w:r>
              <w:rPr>
                <w:rFonts w:hint="eastAsia"/>
              </w:rPr>
              <w:t>２分の１</w:t>
            </w:r>
          </w:p>
        </w:tc>
      </w:tr>
      <w:tr w:rsidR="00505B1B" w14:paraId="429ADEF7" w14:textId="77777777" w:rsidTr="00505B1B">
        <w:tc>
          <w:tcPr>
            <w:tcW w:w="3791" w:type="dxa"/>
            <w:vAlign w:val="center"/>
          </w:tcPr>
          <w:p w14:paraId="4838DA1F" w14:textId="77777777" w:rsidR="00505B1B" w:rsidRDefault="00315389" w:rsidP="00315389">
            <w:r>
              <w:rPr>
                <w:rFonts w:hint="eastAsia"/>
              </w:rPr>
              <w:t>②</w:t>
            </w:r>
            <w:r w:rsidR="00505B1B">
              <w:rPr>
                <w:rFonts w:hint="eastAsia"/>
              </w:rPr>
              <w:t>①を行った病棟において専ら勤務させるために行う理学療法士、作業療法士又は言語聴覚士の雇用（新規常勤の雇用に限る。）</w:t>
            </w:r>
          </w:p>
        </w:tc>
        <w:tc>
          <w:tcPr>
            <w:tcW w:w="1701" w:type="dxa"/>
            <w:vAlign w:val="center"/>
          </w:tcPr>
          <w:p w14:paraId="4814B6CC" w14:textId="77777777" w:rsidR="00505B1B" w:rsidRDefault="00505B1B" w:rsidP="00015479">
            <w:r>
              <w:rPr>
                <w:rFonts w:hint="eastAsia"/>
              </w:rPr>
              <w:t>人件費</w:t>
            </w:r>
          </w:p>
          <w:p w14:paraId="5DB57A49" w14:textId="77777777" w:rsidR="00505B1B" w:rsidRDefault="00505B1B" w:rsidP="00F4676C">
            <w:r>
              <w:rPr>
                <w:rFonts w:hint="eastAsia"/>
              </w:rPr>
              <w:t>（補助対象期間は設備整備完了後１年以内）</w:t>
            </w:r>
          </w:p>
        </w:tc>
        <w:tc>
          <w:tcPr>
            <w:tcW w:w="2693" w:type="dxa"/>
            <w:vAlign w:val="center"/>
          </w:tcPr>
          <w:p w14:paraId="16213BFB" w14:textId="77777777" w:rsidR="00505B1B" w:rsidRDefault="00505B1B" w:rsidP="00015479">
            <w:r>
              <w:rPr>
                <w:rFonts w:hint="eastAsia"/>
              </w:rPr>
              <w:t>１名当たり月額350千円</w:t>
            </w:r>
          </w:p>
          <w:p w14:paraId="1406D085" w14:textId="77777777" w:rsidR="00505B1B" w:rsidRDefault="00505B1B" w:rsidP="00F4676C">
            <w:r>
              <w:rPr>
                <w:rFonts w:hint="eastAsia"/>
              </w:rPr>
              <w:t>（１施設３名まで、１名につき最大12箇月分まで）</w:t>
            </w:r>
          </w:p>
        </w:tc>
        <w:tc>
          <w:tcPr>
            <w:tcW w:w="1128" w:type="dxa"/>
            <w:vMerge/>
            <w:vAlign w:val="center"/>
          </w:tcPr>
          <w:p w14:paraId="647A4AF7" w14:textId="77777777" w:rsidR="00505B1B" w:rsidRDefault="00505B1B" w:rsidP="00015479"/>
        </w:tc>
      </w:tr>
    </w:tbl>
    <w:p w14:paraId="4A687F86" w14:textId="77777777" w:rsidR="001A3C50" w:rsidRDefault="001A3C50" w:rsidP="00D27E38">
      <w:pPr>
        <w:ind w:left="720" w:hangingChars="400" w:hanging="720"/>
        <w:rPr>
          <w:sz w:val="18"/>
        </w:rPr>
      </w:pPr>
      <w:r w:rsidRPr="00211629">
        <w:rPr>
          <w:rFonts w:hint="eastAsia"/>
          <w:sz w:val="18"/>
        </w:rPr>
        <w:t xml:space="preserve">　　※</w:t>
      </w:r>
      <w:r w:rsidR="00D27E38">
        <w:rPr>
          <w:rFonts w:hint="eastAsia"/>
          <w:sz w:val="18"/>
        </w:rPr>
        <w:t xml:space="preserve">　</w:t>
      </w:r>
      <w:r w:rsidRPr="00211629">
        <w:rPr>
          <w:rFonts w:hint="eastAsia"/>
          <w:sz w:val="18"/>
        </w:rPr>
        <w:t>本補助事業により整備した病棟については、事業完了後以降の病床機能報告において回復期機能を担う病床と報告しなければなりません。</w:t>
      </w:r>
    </w:p>
    <w:p w14:paraId="2066D851" w14:textId="77777777" w:rsidR="00C37A56" w:rsidRDefault="00CA7A64" w:rsidP="000716C1">
      <w:pPr>
        <w:pStyle w:val="2"/>
      </w:pPr>
      <w:r>
        <w:rPr>
          <w:rFonts w:hint="eastAsia"/>
        </w:rPr>
        <w:lastRenderedPageBreak/>
        <w:t xml:space="preserve">　</w:t>
      </w:r>
    </w:p>
    <w:p w14:paraId="25F110B2" w14:textId="7D46CE57" w:rsidR="00CA7A64" w:rsidRDefault="009D4DB8" w:rsidP="002B6B03">
      <w:pPr>
        <w:pStyle w:val="2"/>
        <w:ind w:firstLineChars="100" w:firstLine="210"/>
      </w:pPr>
      <w:r>
        <w:rPr>
          <w:rFonts w:hint="eastAsia"/>
        </w:rPr>
        <w:t>(3</w:t>
      </w:r>
      <w:r w:rsidR="00FA61D4">
        <w:rPr>
          <w:rFonts w:hint="eastAsia"/>
        </w:rPr>
        <w:t xml:space="preserve">) </w:t>
      </w:r>
      <w:r w:rsidR="00CA7A64">
        <w:rPr>
          <w:rFonts w:hint="eastAsia"/>
        </w:rPr>
        <w:t>病床</w:t>
      </w:r>
      <w:r w:rsidR="00435383">
        <w:rPr>
          <w:rFonts w:hint="eastAsia"/>
        </w:rPr>
        <w:t>の</w:t>
      </w:r>
      <w:r w:rsidR="00435383">
        <w:ruby>
          <w:rubyPr>
            <w:rubyAlign w:val="distributeSpace"/>
            <w:hps w:val="10"/>
            <w:hpsRaise w:val="20"/>
            <w:hpsBaseText w:val="21"/>
            <w:lid w:val="ja-JP"/>
          </w:rubyPr>
          <w:rt>
            <w:r w:rsidR="00435383" w:rsidRPr="00435383">
              <w:rPr>
                <w:rFonts w:hAnsi="ＭＳ ゴシック" w:hint="eastAsia"/>
                <w:sz w:val="10"/>
              </w:rPr>
              <w:t>コンバージョン</w:t>
            </w:r>
          </w:rt>
          <w:rubyBase>
            <w:r w:rsidR="00435383">
              <w:rPr>
                <w:rFonts w:hint="eastAsia"/>
              </w:rPr>
              <w:t>用途変更</w:t>
            </w:r>
          </w:rubyBase>
        </w:ruby>
      </w:r>
      <w:r w:rsidR="00435383">
        <w:rPr>
          <w:rFonts w:hint="eastAsia"/>
        </w:rPr>
        <w:t>（病床数の減少</w:t>
      </w:r>
      <w:r>
        <w:rPr>
          <w:rFonts w:hint="eastAsia"/>
        </w:rPr>
        <w:t>）に対する助成</w:t>
      </w:r>
      <w:r w:rsidR="00CA7A64">
        <w:rPr>
          <w:rFonts w:hint="eastAsia"/>
        </w:rPr>
        <w:t>（急性期病床等用途変更促進事業</w:t>
      </w:r>
      <w:r>
        <w:rPr>
          <w:rFonts w:hint="eastAsia"/>
        </w:rPr>
        <w:t>費</w:t>
      </w:r>
      <w:r w:rsidR="00CA7A64">
        <w:rPr>
          <w:rFonts w:hint="eastAsia"/>
        </w:rPr>
        <w:t>）</w:t>
      </w:r>
    </w:p>
    <w:tbl>
      <w:tblPr>
        <w:tblStyle w:val="a7"/>
        <w:tblW w:w="0" w:type="auto"/>
        <w:tblInd w:w="315" w:type="dxa"/>
        <w:tblLook w:val="04A0" w:firstRow="1" w:lastRow="0" w:firstColumn="1" w:lastColumn="0" w:noHBand="0" w:noVBand="1"/>
      </w:tblPr>
      <w:tblGrid>
        <w:gridCol w:w="3791"/>
        <w:gridCol w:w="1701"/>
        <w:gridCol w:w="2693"/>
        <w:gridCol w:w="1128"/>
      </w:tblGrid>
      <w:tr w:rsidR="00F4676C" w14:paraId="1767F92A" w14:textId="77777777" w:rsidTr="00505B1B">
        <w:tc>
          <w:tcPr>
            <w:tcW w:w="3791" w:type="dxa"/>
            <w:vAlign w:val="center"/>
          </w:tcPr>
          <w:p w14:paraId="2C1A4E6A" w14:textId="77777777" w:rsidR="00F4676C" w:rsidRPr="00B74CC8" w:rsidRDefault="00F4676C" w:rsidP="00505B1B">
            <w:pPr>
              <w:jc w:val="center"/>
              <w:rPr>
                <w:b/>
                <w:sz w:val="20"/>
              </w:rPr>
            </w:pPr>
            <w:r w:rsidRPr="00B74CC8">
              <w:rPr>
                <w:rFonts w:hint="eastAsia"/>
                <w:b/>
                <w:sz w:val="20"/>
              </w:rPr>
              <w:t>補助対象事業</w:t>
            </w:r>
          </w:p>
        </w:tc>
        <w:tc>
          <w:tcPr>
            <w:tcW w:w="1701" w:type="dxa"/>
            <w:vAlign w:val="center"/>
          </w:tcPr>
          <w:p w14:paraId="083EF282" w14:textId="77777777" w:rsidR="00F4676C" w:rsidRPr="00B74CC8" w:rsidRDefault="00F4676C" w:rsidP="00505B1B">
            <w:pPr>
              <w:jc w:val="center"/>
              <w:rPr>
                <w:b/>
                <w:sz w:val="20"/>
              </w:rPr>
            </w:pPr>
            <w:r w:rsidRPr="00B74CC8">
              <w:rPr>
                <w:rFonts w:hint="eastAsia"/>
                <w:b/>
                <w:sz w:val="20"/>
              </w:rPr>
              <w:t>対象経費</w:t>
            </w:r>
          </w:p>
        </w:tc>
        <w:tc>
          <w:tcPr>
            <w:tcW w:w="2693" w:type="dxa"/>
            <w:vAlign w:val="center"/>
          </w:tcPr>
          <w:p w14:paraId="71EA08F7" w14:textId="77777777" w:rsidR="00F4676C" w:rsidRPr="00B74CC8" w:rsidRDefault="00F4676C" w:rsidP="00505B1B">
            <w:pPr>
              <w:jc w:val="center"/>
              <w:rPr>
                <w:b/>
                <w:sz w:val="20"/>
              </w:rPr>
            </w:pPr>
            <w:r w:rsidRPr="00B74CC8">
              <w:rPr>
                <w:rFonts w:hint="eastAsia"/>
                <w:b/>
                <w:sz w:val="20"/>
              </w:rPr>
              <w:t>基準額</w:t>
            </w:r>
          </w:p>
        </w:tc>
        <w:tc>
          <w:tcPr>
            <w:tcW w:w="1128" w:type="dxa"/>
            <w:vAlign w:val="center"/>
          </w:tcPr>
          <w:p w14:paraId="3A66DE39" w14:textId="77777777" w:rsidR="00F4676C" w:rsidRPr="00B74CC8" w:rsidRDefault="00F4676C" w:rsidP="00505B1B">
            <w:pPr>
              <w:jc w:val="center"/>
              <w:rPr>
                <w:b/>
                <w:sz w:val="20"/>
              </w:rPr>
            </w:pPr>
            <w:r w:rsidRPr="00B74CC8">
              <w:rPr>
                <w:rFonts w:hint="eastAsia"/>
                <w:b/>
                <w:sz w:val="20"/>
              </w:rPr>
              <w:t>補助率</w:t>
            </w:r>
          </w:p>
        </w:tc>
      </w:tr>
      <w:tr w:rsidR="00F4676C" w14:paraId="7D7BAC14" w14:textId="77777777" w:rsidTr="00505B1B">
        <w:tc>
          <w:tcPr>
            <w:tcW w:w="3791" w:type="dxa"/>
            <w:vAlign w:val="center"/>
          </w:tcPr>
          <w:p w14:paraId="0ACE8C8A" w14:textId="77777777" w:rsidR="00F4676C" w:rsidRDefault="00505B1B" w:rsidP="00F4676C">
            <w:r>
              <w:rPr>
                <w:rFonts w:hint="eastAsia"/>
              </w:rPr>
              <w:t>地域医療構想に沿って回復期以外の病床を減少させ、他の施設に用途を変更するために行う施設又は設備の整備</w:t>
            </w:r>
          </w:p>
        </w:tc>
        <w:tc>
          <w:tcPr>
            <w:tcW w:w="1701" w:type="dxa"/>
            <w:vAlign w:val="center"/>
          </w:tcPr>
          <w:p w14:paraId="30F23A2A" w14:textId="77777777" w:rsidR="00F4676C" w:rsidRDefault="00505B1B" w:rsidP="0012658C">
            <w:r>
              <w:rPr>
                <w:rFonts w:hint="eastAsia"/>
              </w:rPr>
              <w:t>工事費、工事請負費又は備品購入費</w:t>
            </w:r>
          </w:p>
        </w:tc>
        <w:tc>
          <w:tcPr>
            <w:tcW w:w="2693" w:type="dxa"/>
            <w:vAlign w:val="center"/>
          </w:tcPr>
          <w:p w14:paraId="57AE214B" w14:textId="77777777" w:rsidR="00B05764" w:rsidRDefault="00505B1B" w:rsidP="00B05764">
            <w:r>
              <w:rPr>
                <w:rFonts w:hint="eastAsia"/>
              </w:rPr>
              <w:t>減少させる病床１床当たり</w:t>
            </w:r>
            <w:r w:rsidR="00B05764">
              <w:rPr>
                <w:rFonts w:hint="eastAsia"/>
              </w:rPr>
              <w:t xml:space="preserve">　　施設整備5,000千円</w:t>
            </w:r>
          </w:p>
          <w:p w14:paraId="4E401163" w14:textId="77777777" w:rsidR="00F4676C" w:rsidRDefault="00B05764" w:rsidP="00B05764">
            <w:pPr>
              <w:ind w:firstLineChars="300" w:firstLine="630"/>
            </w:pPr>
            <w:r>
              <w:rPr>
                <w:rFonts w:hint="eastAsia"/>
              </w:rPr>
              <w:t xml:space="preserve">設備整備  </w:t>
            </w:r>
            <w:r>
              <w:t>3</w:t>
            </w:r>
            <w:r w:rsidR="00505B1B">
              <w:rPr>
                <w:rFonts w:hint="eastAsia"/>
              </w:rPr>
              <w:t>60千円</w:t>
            </w:r>
          </w:p>
        </w:tc>
        <w:tc>
          <w:tcPr>
            <w:tcW w:w="1128" w:type="dxa"/>
            <w:vAlign w:val="center"/>
          </w:tcPr>
          <w:p w14:paraId="0AE7E653" w14:textId="77777777" w:rsidR="00F4676C" w:rsidRDefault="00F4676C" w:rsidP="00831412">
            <w:pPr>
              <w:jc w:val="center"/>
            </w:pPr>
            <w:r>
              <w:rPr>
                <w:rFonts w:hint="eastAsia"/>
              </w:rPr>
              <w:t>２分の１</w:t>
            </w:r>
          </w:p>
        </w:tc>
      </w:tr>
    </w:tbl>
    <w:p w14:paraId="0C8588BC" w14:textId="77777777" w:rsidR="00F87D44" w:rsidRDefault="00F87D44">
      <w:pPr>
        <w:rPr>
          <w:sz w:val="18"/>
        </w:rPr>
      </w:pPr>
      <w:r w:rsidRPr="00F87D44">
        <w:rPr>
          <w:rFonts w:hint="eastAsia"/>
          <w:sz w:val="18"/>
        </w:rPr>
        <w:t xml:space="preserve">　</w:t>
      </w:r>
      <w:r>
        <w:rPr>
          <w:rFonts w:hint="eastAsia"/>
          <w:sz w:val="18"/>
        </w:rPr>
        <w:t xml:space="preserve">　</w:t>
      </w:r>
      <w:r w:rsidRPr="00F87D44">
        <w:rPr>
          <w:rFonts w:hint="eastAsia"/>
          <w:sz w:val="18"/>
        </w:rPr>
        <w:t>＜具体例＞</w:t>
      </w:r>
      <w:r>
        <w:rPr>
          <w:rFonts w:hint="eastAsia"/>
          <w:sz w:val="18"/>
        </w:rPr>
        <w:t xml:space="preserve"> </w:t>
      </w:r>
      <w:r w:rsidRPr="00F87D44">
        <w:rPr>
          <w:rFonts w:hint="eastAsia"/>
          <w:sz w:val="18"/>
        </w:rPr>
        <w:t>Ａ病棟を削減し、患者・家族のアメニティ向上の施設に改修。Ｂ病棟を削減し、職員休憩室に改修。</w:t>
      </w:r>
    </w:p>
    <w:p w14:paraId="79DB455F" w14:textId="77777777" w:rsidR="00652D54" w:rsidRDefault="00652D54">
      <w:pPr>
        <w:rPr>
          <w:sz w:val="18"/>
        </w:rPr>
      </w:pPr>
    </w:p>
    <w:p w14:paraId="0FFA7B69" w14:textId="2463146A" w:rsidR="00B05764" w:rsidRDefault="00B05764" w:rsidP="00B05764">
      <w:pPr>
        <w:pStyle w:val="2"/>
        <w:spacing w:line="240" w:lineRule="atLeast"/>
        <w:ind w:left="630" w:hangingChars="300" w:hanging="630"/>
      </w:pPr>
      <w:r w:rsidRPr="000716C1">
        <w:rPr>
          <w:rFonts w:hint="eastAsia"/>
        </w:rPr>
        <w:t xml:space="preserve">　</w:t>
      </w:r>
      <w:r>
        <w:rPr>
          <w:rFonts w:hint="eastAsia"/>
        </w:rPr>
        <w:t>(</w:t>
      </w:r>
      <w:r w:rsidR="00C37A56">
        <w:rPr>
          <w:rFonts w:hint="eastAsia"/>
        </w:rPr>
        <w:t>4</w:t>
      </w:r>
      <w:r w:rsidRPr="000716C1">
        <w:rPr>
          <w:rFonts w:hint="eastAsia"/>
        </w:rPr>
        <w:t xml:space="preserve">) </w:t>
      </w:r>
      <w:r>
        <w:rPr>
          <w:rFonts w:hint="eastAsia"/>
        </w:rPr>
        <w:t>複数の医療機関で行う再編統合・機能転換等に必要な経費の助成</w:t>
      </w:r>
      <w:r w:rsidRPr="000716C1">
        <w:rPr>
          <w:rFonts w:hint="eastAsia"/>
        </w:rPr>
        <w:t>（</w:t>
      </w:r>
      <w:r>
        <w:rPr>
          <w:rFonts w:hint="eastAsia"/>
        </w:rPr>
        <w:t>地域医療連携推進法人等医療機能分化・連携促進事業費</w:t>
      </w:r>
      <w:r w:rsidRPr="000716C1">
        <w:rPr>
          <w:rFonts w:hint="eastAsia"/>
        </w:rPr>
        <w:t>）</w:t>
      </w:r>
    </w:p>
    <w:tbl>
      <w:tblPr>
        <w:tblStyle w:val="a7"/>
        <w:tblW w:w="0" w:type="auto"/>
        <w:tblInd w:w="315" w:type="dxa"/>
        <w:tblLook w:val="04A0" w:firstRow="1" w:lastRow="0" w:firstColumn="1" w:lastColumn="0" w:noHBand="0" w:noVBand="1"/>
      </w:tblPr>
      <w:tblGrid>
        <w:gridCol w:w="3791"/>
        <w:gridCol w:w="1701"/>
        <w:gridCol w:w="2693"/>
        <w:gridCol w:w="1128"/>
      </w:tblGrid>
      <w:tr w:rsidR="00B05764" w14:paraId="59408057" w14:textId="77777777" w:rsidTr="00182D6B">
        <w:tc>
          <w:tcPr>
            <w:tcW w:w="3791" w:type="dxa"/>
            <w:vAlign w:val="center"/>
          </w:tcPr>
          <w:p w14:paraId="175D1D93" w14:textId="77777777" w:rsidR="00B05764" w:rsidRPr="00B74CC8" w:rsidRDefault="00B05764" w:rsidP="00182D6B">
            <w:pPr>
              <w:jc w:val="center"/>
              <w:rPr>
                <w:b/>
                <w:sz w:val="20"/>
              </w:rPr>
            </w:pPr>
            <w:r w:rsidRPr="00B74CC8">
              <w:rPr>
                <w:rFonts w:hint="eastAsia"/>
                <w:b/>
                <w:sz w:val="20"/>
              </w:rPr>
              <w:t>補助対象事業</w:t>
            </w:r>
          </w:p>
        </w:tc>
        <w:tc>
          <w:tcPr>
            <w:tcW w:w="1701" w:type="dxa"/>
            <w:vAlign w:val="center"/>
          </w:tcPr>
          <w:p w14:paraId="6A444D3E" w14:textId="77777777" w:rsidR="00B05764" w:rsidRPr="00B74CC8" w:rsidRDefault="00B05764" w:rsidP="00182D6B">
            <w:pPr>
              <w:jc w:val="center"/>
              <w:rPr>
                <w:b/>
                <w:sz w:val="20"/>
              </w:rPr>
            </w:pPr>
            <w:r w:rsidRPr="00B74CC8">
              <w:rPr>
                <w:rFonts w:hint="eastAsia"/>
                <w:b/>
                <w:sz w:val="20"/>
              </w:rPr>
              <w:t>対象経費</w:t>
            </w:r>
          </w:p>
        </w:tc>
        <w:tc>
          <w:tcPr>
            <w:tcW w:w="2693" w:type="dxa"/>
            <w:vAlign w:val="center"/>
          </w:tcPr>
          <w:p w14:paraId="5954303E" w14:textId="77777777" w:rsidR="00B05764" w:rsidRPr="00B74CC8" w:rsidRDefault="00B05764" w:rsidP="00182D6B">
            <w:pPr>
              <w:jc w:val="center"/>
              <w:rPr>
                <w:b/>
                <w:sz w:val="20"/>
              </w:rPr>
            </w:pPr>
            <w:r w:rsidRPr="00B74CC8">
              <w:rPr>
                <w:rFonts w:hint="eastAsia"/>
                <w:b/>
                <w:sz w:val="20"/>
              </w:rPr>
              <w:t>基準額</w:t>
            </w:r>
          </w:p>
        </w:tc>
        <w:tc>
          <w:tcPr>
            <w:tcW w:w="1128" w:type="dxa"/>
            <w:vAlign w:val="center"/>
          </w:tcPr>
          <w:p w14:paraId="0DCBA9DF" w14:textId="77777777" w:rsidR="00B05764" w:rsidRPr="00B74CC8" w:rsidRDefault="00B05764" w:rsidP="00182D6B">
            <w:pPr>
              <w:jc w:val="center"/>
              <w:rPr>
                <w:b/>
                <w:sz w:val="20"/>
              </w:rPr>
            </w:pPr>
            <w:r w:rsidRPr="00B74CC8">
              <w:rPr>
                <w:rFonts w:hint="eastAsia"/>
                <w:b/>
                <w:sz w:val="20"/>
              </w:rPr>
              <w:t>補助率</w:t>
            </w:r>
          </w:p>
        </w:tc>
      </w:tr>
      <w:tr w:rsidR="00B05764" w14:paraId="29DDC629" w14:textId="77777777" w:rsidTr="00182D6B">
        <w:tc>
          <w:tcPr>
            <w:tcW w:w="3791" w:type="dxa"/>
            <w:vAlign w:val="center"/>
          </w:tcPr>
          <w:p w14:paraId="650BBCBF" w14:textId="4EE9B9DF" w:rsidR="00B05764" w:rsidRDefault="002B392D" w:rsidP="002B392D">
            <w:pPr>
              <w:ind w:firstLineChars="100" w:firstLine="210"/>
            </w:pPr>
            <w:r w:rsidRPr="002B392D">
              <w:rPr>
                <w:rFonts w:hint="eastAsia"/>
              </w:rPr>
              <w:t>複数の医療機関で再編統合や機能転換を行うため</w:t>
            </w:r>
            <w:r w:rsidR="00657D59">
              <w:rPr>
                <w:rFonts w:hint="eastAsia"/>
              </w:rPr>
              <w:t>の計画に基づき、複数の医療機関同士で行う再編統合や機能転換に必要な施設又は設備の整備及びそれらに付随して一体的に行う施設又は設備の整備</w:t>
            </w:r>
          </w:p>
        </w:tc>
        <w:tc>
          <w:tcPr>
            <w:tcW w:w="1701" w:type="dxa"/>
            <w:vAlign w:val="center"/>
          </w:tcPr>
          <w:p w14:paraId="0E54CB4C" w14:textId="77777777" w:rsidR="00B05764" w:rsidRDefault="00657D59" w:rsidP="00182D6B">
            <w:r>
              <w:rPr>
                <w:rFonts w:hint="eastAsia"/>
              </w:rPr>
              <w:t>工事費又は工事請負費</w:t>
            </w:r>
            <w:r w:rsidR="00FF4527">
              <w:rPr>
                <w:rFonts w:hint="eastAsia"/>
              </w:rPr>
              <w:t>、備品購入費</w:t>
            </w:r>
          </w:p>
        </w:tc>
        <w:tc>
          <w:tcPr>
            <w:tcW w:w="2693" w:type="dxa"/>
            <w:vAlign w:val="center"/>
          </w:tcPr>
          <w:p w14:paraId="6607E944" w14:textId="77777777" w:rsidR="00B05764" w:rsidRDefault="00657D59" w:rsidP="00182D6B">
            <w:r>
              <w:rPr>
                <w:rFonts w:hint="eastAsia"/>
              </w:rPr>
              <w:t>再編統合・機能分化連携に資すると知事が認める病床１床当たり5,000千円</w:t>
            </w:r>
          </w:p>
        </w:tc>
        <w:tc>
          <w:tcPr>
            <w:tcW w:w="1128" w:type="dxa"/>
            <w:vAlign w:val="center"/>
          </w:tcPr>
          <w:p w14:paraId="588CBA8E" w14:textId="5500DCFF" w:rsidR="00B05764" w:rsidRDefault="002B392D" w:rsidP="00182D6B">
            <w:r w:rsidRPr="002B392D">
              <w:rPr>
                <w:rFonts w:hint="eastAsia"/>
              </w:rPr>
              <w:t>２分の１</w:t>
            </w:r>
          </w:p>
        </w:tc>
      </w:tr>
    </w:tbl>
    <w:p w14:paraId="3C07CDF0" w14:textId="77777777" w:rsidR="00B05764" w:rsidRPr="00B05764" w:rsidRDefault="00B05764" w:rsidP="00B05764"/>
    <w:p w14:paraId="12744F20" w14:textId="77777777" w:rsidR="00BA36ED" w:rsidRDefault="00BA36ED" w:rsidP="00B65090">
      <w:pPr>
        <w:pStyle w:val="1"/>
      </w:pPr>
      <w:r>
        <w:rPr>
          <w:rFonts w:hint="eastAsia"/>
        </w:rPr>
        <w:t>５　補助対象事業の実施期間</w:t>
      </w:r>
    </w:p>
    <w:p w14:paraId="130C376C" w14:textId="57B159AA" w:rsidR="00F87D44" w:rsidRDefault="00F87D44" w:rsidP="00F87D44">
      <w:r>
        <w:rPr>
          <w:rFonts w:hint="eastAsia"/>
        </w:rPr>
        <w:t xml:space="preserve">　　交付決定日以後から</w:t>
      </w:r>
      <w:r w:rsidR="00AC6A75">
        <w:rPr>
          <w:rFonts w:hint="eastAsia"/>
        </w:rPr>
        <w:t>令和</w:t>
      </w:r>
      <w:r w:rsidR="0012089A">
        <w:rPr>
          <w:rFonts w:hint="eastAsia"/>
        </w:rPr>
        <w:t>９</w:t>
      </w:r>
      <w:r w:rsidR="00125187">
        <w:rPr>
          <w:rFonts w:hint="eastAsia"/>
        </w:rPr>
        <w:t>（</w:t>
      </w:r>
      <w:r w:rsidR="00AC6A75">
        <w:rPr>
          <w:rFonts w:hint="eastAsia"/>
        </w:rPr>
        <w:t>202</w:t>
      </w:r>
      <w:r w:rsidR="0012089A">
        <w:rPr>
          <w:rFonts w:hint="eastAsia"/>
        </w:rPr>
        <w:t>7</w:t>
      </w:r>
      <w:r w:rsidR="00125187">
        <w:rPr>
          <w:rFonts w:hint="eastAsia"/>
        </w:rPr>
        <w:t>）</w:t>
      </w:r>
      <w:r w:rsidR="00FB3DB6">
        <w:rPr>
          <w:rFonts w:hint="eastAsia"/>
        </w:rPr>
        <w:t>年３月31日まで</w:t>
      </w:r>
      <w:r w:rsidR="005F5961">
        <w:rPr>
          <w:rFonts w:hint="eastAsia"/>
        </w:rPr>
        <w:t>（県</w:t>
      </w:r>
      <w:r w:rsidR="005F5961">
        <w:t>の完了検査</w:t>
      </w:r>
      <w:r w:rsidR="005F5961">
        <w:rPr>
          <w:rFonts w:hint="eastAsia"/>
        </w:rPr>
        <w:t>実施期間</w:t>
      </w:r>
      <w:r w:rsidR="005F5961">
        <w:t>を含</w:t>
      </w:r>
      <w:r w:rsidR="005F5961">
        <w:rPr>
          <w:rFonts w:hint="eastAsia"/>
        </w:rPr>
        <w:t>む）</w:t>
      </w:r>
    </w:p>
    <w:p w14:paraId="56B6F7EF" w14:textId="77777777" w:rsidR="00652D54" w:rsidRPr="00652D54" w:rsidRDefault="00652D54" w:rsidP="00652D54">
      <w:pPr>
        <w:ind w:left="540" w:hangingChars="300" w:hanging="540"/>
        <w:rPr>
          <w:sz w:val="18"/>
        </w:rPr>
      </w:pPr>
      <w:r>
        <w:rPr>
          <w:rFonts w:hint="eastAsia"/>
          <w:sz w:val="18"/>
        </w:rPr>
        <w:t xml:space="preserve">　 </w:t>
      </w:r>
      <w:r w:rsidRPr="00652D54">
        <w:rPr>
          <w:rFonts w:hint="eastAsia"/>
          <w:sz w:val="18"/>
        </w:rPr>
        <w:t>※</w:t>
      </w:r>
      <w:r>
        <w:rPr>
          <w:rFonts w:hint="eastAsia"/>
          <w:sz w:val="18"/>
        </w:rPr>
        <w:t xml:space="preserve">　今後</w:t>
      </w:r>
      <w:r w:rsidRPr="00652D54">
        <w:rPr>
          <w:rFonts w:hint="eastAsia"/>
          <w:sz w:val="18"/>
        </w:rPr>
        <w:t>複数年度に渡る事業の場合は、各年度の進捗に応じて交付申請することにより補助の対象となる場合がありますので、御相談ください。</w:t>
      </w:r>
    </w:p>
    <w:p w14:paraId="44527386" w14:textId="77777777" w:rsidR="00B66252" w:rsidRDefault="00F87D44" w:rsidP="00F87D44">
      <w:pPr>
        <w:ind w:left="210" w:hangingChars="100" w:hanging="210"/>
      </w:pPr>
      <w:r>
        <w:rPr>
          <w:rFonts w:hint="eastAsia"/>
        </w:rPr>
        <w:t xml:space="preserve">　　</w:t>
      </w:r>
      <w:r w:rsidR="008519A8">
        <w:rPr>
          <w:rFonts w:hint="eastAsia"/>
        </w:rPr>
        <w:t>正式な交付決定が行われる前に事業に着手した場合は、補助の対象外となりますので、御注意ください。</w:t>
      </w:r>
    </w:p>
    <w:p w14:paraId="2A26C482" w14:textId="77777777" w:rsidR="00BA36ED" w:rsidRDefault="00BA36ED"/>
    <w:p w14:paraId="2C4D6720" w14:textId="77777777" w:rsidR="00BA36ED" w:rsidRDefault="00BA36ED" w:rsidP="00B65090">
      <w:pPr>
        <w:pStyle w:val="1"/>
      </w:pPr>
      <w:r>
        <w:rPr>
          <w:rFonts w:hint="eastAsia"/>
        </w:rPr>
        <w:t>６　提出書類</w:t>
      </w:r>
    </w:p>
    <w:p w14:paraId="3079FD6F" w14:textId="49C9B1BD" w:rsidR="00BA36ED" w:rsidRDefault="00831412">
      <w:r>
        <w:rPr>
          <w:rFonts w:hint="eastAsia"/>
        </w:rPr>
        <w:t xml:space="preserve">　　</w:t>
      </w:r>
      <w:r w:rsidRPr="00831412">
        <w:rPr>
          <w:rFonts w:hint="eastAsia"/>
        </w:rPr>
        <w:t>募集期限内に</w:t>
      </w:r>
      <w:r w:rsidR="0012089A">
        <w:rPr>
          <w:rFonts w:hint="eastAsia"/>
        </w:rPr>
        <w:t>電子データ</w:t>
      </w:r>
      <w:r w:rsidRPr="00831412">
        <w:rPr>
          <w:rFonts w:hint="eastAsia"/>
        </w:rPr>
        <w:t>により</w:t>
      </w:r>
      <w:r>
        <w:rPr>
          <w:rFonts w:hint="eastAsia"/>
        </w:rPr>
        <w:t>次の</w:t>
      </w:r>
      <w:r w:rsidRPr="00831412">
        <w:rPr>
          <w:rFonts w:hint="eastAsia"/>
        </w:rPr>
        <w:t>書類を提出してください。（必着）</w:t>
      </w:r>
    </w:p>
    <w:p w14:paraId="167B8AAD" w14:textId="44B9E5D3" w:rsidR="0012089A" w:rsidRDefault="0012089A" w:rsidP="002B6B03">
      <w:pPr>
        <w:ind w:left="210" w:hangingChars="100" w:hanging="210"/>
      </w:pPr>
      <w:r>
        <w:rPr>
          <w:rFonts w:hint="eastAsia"/>
        </w:rPr>
        <w:t xml:space="preserve">　　なお、</w:t>
      </w:r>
      <w:r w:rsidR="00C37A56">
        <w:rPr>
          <w:rFonts w:hint="eastAsia"/>
        </w:rPr>
        <w:t>電子メールの送受信エラー等による未提出防止のため、</w:t>
      </w:r>
      <w:r>
        <w:rPr>
          <w:rFonts w:hint="eastAsia"/>
        </w:rPr>
        <w:t>メール送付後、</w:t>
      </w:r>
      <w:r w:rsidRPr="002B6B03">
        <w:rPr>
          <w:rFonts w:hint="eastAsia"/>
          <w:u w:val="single"/>
        </w:rPr>
        <w:t>お電話にて御連絡ください。</w:t>
      </w:r>
    </w:p>
    <w:p w14:paraId="52FC57C0" w14:textId="77777777" w:rsidR="00831412" w:rsidRDefault="00831412">
      <w:r>
        <w:rPr>
          <w:rFonts w:hint="eastAsia"/>
        </w:rPr>
        <w:t xml:space="preserve">　</w:t>
      </w:r>
      <w:r w:rsidR="000716C1">
        <w:rPr>
          <w:rFonts w:hint="eastAsia"/>
        </w:rPr>
        <w:t>□</w:t>
      </w:r>
      <w:r>
        <w:rPr>
          <w:rFonts w:hint="eastAsia"/>
        </w:rPr>
        <w:t xml:space="preserve">　事業計画書（別紙１）</w:t>
      </w:r>
    </w:p>
    <w:p w14:paraId="35BF4514" w14:textId="77777777" w:rsidR="00831412" w:rsidRDefault="00831412">
      <w:r>
        <w:rPr>
          <w:rFonts w:hint="eastAsia"/>
        </w:rPr>
        <w:t xml:space="preserve">　</w:t>
      </w:r>
      <w:r w:rsidR="000716C1">
        <w:rPr>
          <w:rFonts w:hint="eastAsia"/>
        </w:rPr>
        <w:t>□</w:t>
      </w:r>
      <w:r>
        <w:rPr>
          <w:rFonts w:hint="eastAsia"/>
        </w:rPr>
        <w:t xml:space="preserve">　経費所要額調書（別紙２）</w:t>
      </w:r>
    </w:p>
    <w:p w14:paraId="05C9F26D" w14:textId="77777777" w:rsidR="00831412" w:rsidRDefault="00831412">
      <w:r>
        <w:rPr>
          <w:rFonts w:hint="eastAsia"/>
        </w:rPr>
        <w:t xml:space="preserve">　</w:t>
      </w:r>
      <w:r w:rsidR="000716C1">
        <w:rPr>
          <w:rFonts w:hint="eastAsia"/>
        </w:rPr>
        <w:t>□</w:t>
      </w:r>
      <w:r>
        <w:rPr>
          <w:rFonts w:hint="eastAsia"/>
        </w:rPr>
        <w:t xml:space="preserve">　その他参考となる資料（見積書、カタログ、図面等）</w:t>
      </w:r>
    </w:p>
    <w:p w14:paraId="2F65F120" w14:textId="77777777" w:rsidR="00D27E38" w:rsidRPr="00D27E38" w:rsidRDefault="00D27E38" w:rsidP="00D27E38">
      <w:pPr>
        <w:rPr>
          <w:sz w:val="18"/>
        </w:rPr>
      </w:pPr>
      <w:r w:rsidRPr="00D27E38">
        <w:rPr>
          <w:rFonts w:hint="eastAsia"/>
          <w:sz w:val="18"/>
        </w:rPr>
        <w:t xml:space="preserve">　　※　</w:t>
      </w:r>
      <w:r>
        <w:rPr>
          <w:rFonts w:hint="eastAsia"/>
          <w:sz w:val="18"/>
        </w:rPr>
        <w:t>提出書類</w:t>
      </w:r>
      <w:r w:rsidRPr="00D27E38">
        <w:rPr>
          <w:rFonts w:hint="eastAsia"/>
          <w:sz w:val="18"/>
        </w:rPr>
        <w:t>の様式は、次の栃木県ホームページからダウンロードしてください。</w:t>
      </w:r>
    </w:p>
    <w:p w14:paraId="74E034EF" w14:textId="7B5858A9" w:rsidR="00D27E38" w:rsidRPr="00D27E38" w:rsidRDefault="00D27E38" w:rsidP="00D27E38">
      <w:pPr>
        <w:rPr>
          <w:sz w:val="18"/>
        </w:rPr>
      </w:pPr>
      <w:r w:rsidRPr="00D27E38">
        <w:rPr>
          <w:rFonts w:hint="eastAsia"/>
          <w:sz w:val="18"/>
        </w:rPr>
        <w:t xml:space="preserve">　　</w:t>
      </w:r>
      <w:r>
        <w:rPr>
          <w:rFonts w:hint="eastAsia"/>
          <w:sz w:val="18"/>
        </w:rPr>
        <w:t xml:space="preserve">　　</w:t>
      </w:r>
      <w:r w:rsidRPr="00D27E38">
        <w:rPr>
          <w:rFonts w:hint="eastAsia"/>
          <w:sz w:val="18"/>
        </w:rPr>
        <w:t xml:space="preserve">ホーム &gt; 福祉・医療 &gt; </w:t>
      </w:r>
      <w:r w:rsidR="00A71C74" w:rsidRPr="00A71C74">
        <w:rPr>
          <w:rFonts w:hint="eastAsia"/>
          <w:sz w:val="18"/>
        </w:rPr>
        <w:t>医療施策 &gt;</w:t>
      </w:r>
      <w:r w:rsidR="007F1571">
        <w:rPr>
          <w:rFonts w:hint="eastAsia"/>
          <w:sz w:val="18"/>
        </w:rPr>
        <w:t>令和</w:t>
      </w:r>
      <w:r w:rsidR="00FB3571">
        <w:rPr>
          <w:rFonts w:hint="eastAsia"/>
          <w:sz w:val="18"/>
        </w:rPr>
        <w:t>８</w:t>
      </w:r>
      <w:r w:rsidR="00657D59">
        <w:rPr>
          <w:rFonts w:hint="eastAsia"/>
          <w:sz w:val="18"/>
        </w:rPr>
        <w:t>(</w:t>
      </w:r>
      <w:r w:rsidR="00F2765D">
        <w:rPr>
          <w:sz w:val="18"/>
        </w:rPr>
        <w:t>202</w:t>
      </w:r>
      <w:r w:rsidR="00FB3571">
        <w:rPr>
          <w:rFonts w:hint="eastAsia"/>
          <w:sz w:val="18"/>
        </w:rPr>
        <w:t>6</w:t>
      </w:r>
      <w:r w:rsidR="00657D59">
        <w:rPr>
          <w:rFonts w:hint="eastAsia"/>
          <w:sz w:val="18"/>
        </w:rPr>
        <w:t>)</w:t>
      </w:r>
      <w:r w:rsidR="00A71C74">
        <w:rPr>
          <w:rFonts w:hint="eastAsia"/>
          <w:sz w:val="18"/>
        </w:rPr>
        <w:t>年度医療機能</w:t>
      </w:r>
      <w:r w:rsidR="00A71C74" w:rsidRPr="00A71C74">
        <w:rPr>
          <w:rFonts w:hint="eastAsia"/>
          <w:sz w:val="18"/>
        </w:rPr>
        <w:t>分化</w:t>
      </w:r>
      <w:r w:rsidR="00A71C74">
        <w:rPr>
          <w:rFonts w:hint="eastAsia"/>
          <w:sz w:val="18"/>
        </w:rPr>
        <w:t>・</w:t>
      </w:r>
      <w:r w:rsidR="00A71C74" w:rsidRPr="00A71C74">
        <w:rPr>
          <w:rFonts w:hint="eastAsia"/>
          <w:sz w:val="18"/>
        </w:rPr>
        <w:t>連携支援事業費補助金の募集について</w:t>
      </w:r>
    </w:p>
    <w:p w14:paraId="585BACA2" w14:textId="416D8DAB" w:rsidR="00831412" w:rsidRPr="00D27E38" w:rsidRDefault="00D27E38" w:rsidP="00D27E38">
      <w:pPr>
        <w:rPr>
          <w:sz w:val="18"/>
        </w:rPr>
      </w:pPr>
      <w:r w:rsidRPr="00D27E38">
        <w:rPr>
          <w:rFonts w:hint="eastAsia"/>
          <w:sz w:val="18"/>
        </w:rPr>
        <w:t xml:space="preserve">　　</w:t>
      </w:r>
      <w:r>
        <w:rPr>
          <w:rFonts w:hint="eastAsia"/>
          <w:sz w:val="18"/>
        </w:rPr>
        <w:t xml:space="preserve">　　</w:t>
      </w:r>
      <w:r w:rsidR="005A0910" w:rsidRPr="005A0910">
        <w:rPr>
          <w:sz w:val="18"/>
        </w:rPr>
        <w:t>http://www3.pref.tochigi.lg.jp/e02/kinobunka_shien.html</w:t>
      </w:r>
    </w:p>
    <w:p w14:paraId="4FFAADC6" w14:textId="77777777" w:rsidR="00BA36ED" w:rsidRPr="00DD6DCB" w:rsidRDefault="00BA36ED"/>
    <w:p w14:paraId="5EE9667C" w14:textId="77777777" w:rsidR="00BA36ED" w:rsidRDefault="00BA36ED" w:rsidP="00B65090">
      <w:pPr>
        <w:pStyle w:val="1"/>
      </w:pPr>
      <w:r>
        <w:rPr>
          <w:rFonts w:hint="eastAsia"/>
        </w:rPr>
        <w:t xml:space="preserve">７　</w:t>
      </w:r>
      <w:r w:rsidR="00783237">
        <w:rPr>
          <w:rFonts w:hint="eastAsia"/>
        </w:rPr>
        <w:t>選定</w:t>
      </w:r>
      <w:r>
        <w:rPr>
          <w:rFonts w:hint="eastAsia"/>
        </w:rPr>
        <w:t>方法</w:t>
      </w:r>
    </w:p>
    <w:p w14:paraId="33714C81" w14:textId="5B8F7732" w:rsidR="00D11F1C" w:rsidRDefault="004D0278" w:rsidP="0039345F">
      <w:pPr>
        <w:ind w:left="210" w:hangingChars="100" w:hanging="210"/>
      </w:pPr>
      <w:r>
        <w:rPr>
          <w:rFonts w:hint="eastAsia"/>
        </w:rPr>
        <w:t xml:space="preserve">　　</w:t>
      </w:r>
      <w:r w:rsidR="005317D6" w:rsidRPr="00E204A0">
        <w:rPr>
          <w:rFonts w:hint="eastAsia"/>
          <w:u w:val="single"/>
        </w:rPr>
        <w:t>地域医療構想区域（二次医療圏）毎に行われる地域医療構想調整会議において、</w:t>
      </w:r>
      <w:r w:rsidR="00214569" w:rsidRPr="00E204A0">
        <w:rPr>
          <w:rFonts w:hint="eastAsia"/>
          <w:u w:val="single"/>
        </w:rPr>
        <w:t>本補助事業により取り組もうとする</w:t>
      </w:r>
      <w:r w:rsidR="005317D6" w:rsidRPr="00E204A0">
        <w:rPr>
          <w:rFonts w:hint="eastAsia"/>
          <w:u w:val="single"/>
        </w:rPr>
        <w:t>病床機能の転換等</w:t>
      </w:r>
      <w:r w:rsidR="00396AE4" w:rsidRPr="00E204A0">
        <w:rPr>
          <w:rFonts w:hint="eastAsia"/>
          <w:u w:val="single"/>
        </w:rPr>
        <w:t>の内容が地域医療構想に沿ったものである</w:t>
      </w:r>
      <w:r w:rsidR="00360094" w:rsidRPr="00E204A0">
        <w:rPr>
          <w:rFonts w:hint="eastAsia"/>
          <w:u w:val="single"/>
        </w:rPr>
        <w:t>こと</w:t>
      </w:r>
      <w:r w:rsidR="00396AE4" w:rsidRPr="00E204A0">
        <w:rPr>
          <w:rFonts w:hint="eastAsia"/>
          <w:u w:val="single"/>
        </w:rPr>
        <w:t>について</w:t>
      </w:r>
      <w:r w:rsidR="005317D6" w:rsidRPr="00E204A0">
        <w:rPr>
          <w:rFonts w:hint="eastAsia"/>
          <w:u w:val="single"/>
        </w:rPr>
        <w:t>協議を</w:t>
      </w:r>
      <w:r w:rsidR="005317D6" w:rsidRPr="00E204A0">
        <w:rPr>
          <w:rFonts w:hint="eastAsia"/>
          <w:u w:val="single"/>
        </w:rPr>
        <w:lastRenderedPageBreak/>
        <w:t>行った後</w:t>
      </w:r>
      <w:r w:rsidR="005317D6">
        <w:rPr>
          <w:rFonts w:hint="eastAsia"/>
        </w:rPr>
        <w:t>、補助事業者の決定（内示）を行います。</w:t>
      </w:r>
    </w:p>
    <w:p w14:paraId="1633BB6B" w14:textId="77777777" w:rsidR="00C37A56" w:rsidRDefault="00C37A56" w:rsidP="00B65090">
      <w:pPr>
        <w:pStyle w:val="1"/>
      </w:pPr>
    </w:p>
    <w:p w14:paraId="1C90B7BF" w14:textId="4B7D04F3" w:rsidR="00F81701" w:rsidRDefault="00F81701" w:rsidP="00B65090">
      <w:pPr>
        <w:pStyle w:val="1"/>
      </w:pPr>
      <w:r>
        <w:rPr>
          <w:rFonts w:hint="eastAsia"/>
        </w:rPr>
        <w:t xml:space="preserve">８　</w:t>
      </w:r>
      <w:r w:rsidR="00783237">
        <w:rPr>
          <w:rFonts w:hint="eastAsia"/>
        </w:rPr>
        <w:t>選定</w:t>
      </w:r>
      <w:r>
        <w:rPr>
          <w:rFonts w:hint="eastAsia"/>
        </w:rPr>
        <w:t>予定件数</w:t>
      </w:r>
    </w:p>
    <w:p w14:paraId="76E5EDC7" w14:textId="78CD2D4C" w:rsidR="00876598" w:rsidRDefault="000716C1">
      <w:r>
        <w:rPr>
          <w:rFonts w:hint="eastAsia"/>
        </w:rPr>
        <w:t xml:space="preserve">　(1)</w:t>
      </w:r>
      <w:r>
        <w:t xml:space="preserve"> </w:t>
      </w:r>
      <w:r w:rsidR="00381CD1" w:rsidRPr="000716C1">
        <w:rPr>
          <w:rFonts w:hint="eastAsia"/>
        </w:rPr>
        <w:t>回復期機能転換</w:t>
      </w:r>
      <w:r w:rsidR="00381CD1">
        <w:rPr>
          <w:rFonts w:hint="eastAsia"/>
        </w:rPr>
        <w:t>施設整備</w:t>
      </w:r>
      <w:r w:rsidR="00381CD1">
        <w:t>助成</w:t>
      </w:r>
      <w:r w:rsidR="00381CD1">
        <w:rPr>
          <w:rFonts w:hint="eastAsia"/>
        </w:rPr>
        <w:t>費</w:t>
      </w:r>
      <w:r w:rsidR="00D04657">
        <w:rPr>
          <w:rFonts w:hint="eastAsia"/>
        </w:rPr>
        <w:t xml:space="preserve">　</w:t>
      </w:r>
      <w:r w:rsidR="004D14BD">
        <w:rPr>
          <w:rFonts w:hint="eastAsia"/>
        </w:rPr>
        <w:t xml:space="preserve">　　</w:t>
      </w:r>
      <w:r w:rsidR="00A550C7">
        <w:t>60</w:t>
      </w:r>
      <w:r w:rsidR="00DD6DCB">
        <w:rPr>
          <w:rFonts w:hint="eastAsia"/>
        </w:rPr>
        <w:t>床分</w:t>
      </w:r>
      <w:r w:rsidR="00492F57">
        <w:rPr>
          <w:rFonts w:hint="eastAsia"/>
        </w:rPr>
        <w:t>程度</w:t>
      </w:r>
    </w:p>
    <w:p w14:paraId="6DDFF1DD" w14:textId="7576270D" w:rsidR="00381CD1" w:rsidRDefault="00381CD1" w:rsidP="00381CD1">
      <w:r>
        <w:rPr>
          <w:rFonts w:hint="eastAsia"/>
        </w:rPr>
        <w:t xml:space="preserve">　(2)</w:t>
      </w:r>
      <w:r>
        <w:t xml:space="preserve"> </w:t>
      </w:r>
      <w:r w:rsidRPr="000716C1">
        <w:rPr>
          <w:rFonts w:hint="eastAsia"/>
        </w:rPr>
        <w:t>回復期機能転換促進事業</w:t>
      </w:r>
      <w:r w:rsidR="005B2AA2">
        <w:rPr>
          <w:rFonts w:hint="eastAsia"/>
        </w:rPr>
        <w:t xml:space="preserve">費　　　　</w:t>
      </w:r>
      <w:r w:rsidR="00CA1885">
        <w:rPr>
          <w:rFonts w:hint="eastAsia"/>
        </w:rPr>
        <w:t xml:space="preserve"> </w:t>
      </w:r>
      <w:r w:rsidR="00CA1885">
        <w:t xml:space="preserve"> </w:t>
      </w:r>
      <w:r w:rsidR="00A550C7">
        <w:t>9</w:t>
      </w:r>
      <w:r>
        <w:rPr>
          <w:rFonts w:hint="eastAsia"/>
        </w:rPr>
        <w:t>0床分程度</w:t>
      </w:r>
    </w:p>
    <w:p w14:paraId="434E8DD1" w14:textId="0EB29705" w:rsidR="00876598" w:rsidRDefault="000716C1">
      <w:r>
        <w:rPr>
          <w:rFonts w:hint="eastAsia"/>
        </w:rPr>
        <w:t xml:space="preserve">　</w:t>
      </w:r>
      <w:r w:rsidR="00381CD1">
        <w:rPr>
          <w:rFonts w:hint="eastAsia"/>
        </w:rPr>
        <w:t>(</w:t>
      </w:r>
      <w:r w:rsidR="00381CD1">
        <w:t>3</w:t>
      </w:r>
      <w:r>
        <w:rPr>
          <w:rFonts w:hint="eastAsia"/>
        </w:rPr>
        <w:t>)</w:t>
      </w:r>
      <w:r>
        <w:t xml:space="preserve"> </w:t>
      </w:r>
      <w:r w:rsidRPr="000716C1">
        <w:rPr>
          <w:rFonts w:hint="eastAsia"/>
        </w:rPr>
        <w:t>急性期病床等用途変更促進事業</w:t>
      </w:r>
      <w:r w:rsidR="00381CD1">
        <w:rPr>
          <w:rFonts w:hint="eastAsia"/>
        </w:rPr>
        <w:t>費</w:t>
      </w:r>
      <w:r w:rsidR="004D14BD">
        <w:rPr>
          <w:rFonts w:hint="eastAsia"/>
        </w:rPr>
        <w:t xml:space="preserve">　　</w:t>
      </w:r>
      <w:r w:rsidR="00C37A56">
        <w:rPr>
          <w:rFonts w:hint="eastAsia"/>
        </w:rPr>
        <w:t>70</w:t>
      </w:r>
      <w:r w:rsidR="00A550C7">
        <w:rPr>
          <w:rFonts w:hint="eastAsia"/>
        </w:rPr>
        <w:t>床分程度</w:t>
      </w:r>
      <w:r w:rsidR="001A6DFD">
        <w:rPr>
          <w:rFonts w:hint="eastAsia"/>
        </w:rPr>
        <w:t xml:space="preserve">　</w:t>
      </w:r>
    </w:p>
    <w:p w14:paraId="118E8E31" w14:textId="243CDAD8" w:rsidR="00657D59" w:rsidRDefault="00381CD1" w:rsidP="002B6B03">
      <w:r>
        <w:rPr>
          <w:rFonts w:hint="eastAsia"/>
        </w:rPr>
        <w:t xml:space="preserve">　</w:t>
      </w:r>
      <w:r w:rsidR="00657D59">
        <w:rPr>
          <w:rFonts w:hint="eastAsia"/>
        </w:rPr>
        <w:t>(</w:t>
      </w:r>
      <w:r w:rsidR="00C37A56">
        <w:rPr>
          <w:rFonts w:hint="eastAsia"/>
        </w:rPr>
        <w:t>4</w:t>
      </w:r>
      <w:r w:rsidR="00657D59">
        <w:rPr>
          <w:rFonts w:hint="eastAsia"/>
        </w:rPr>
        <w:t>)</w:t>
      </w:r>
      <w:r w:rsidR="00657D59">
        <w:t xml:space="preserve"> </w:t>
      </w:r>
      <w:r w:rsidR="00657D59">
        <w:rPr>
          <w:rFonts w:hint="eastAsia"/>
        </w:rPr>
        <w:t>地域医療連携推進法人等医療機能分化・連携</w:t>
      </w:r>
      <w:r w:rsidR="00CA1885">
        <w:rPr>
          <w:rFonts w:hint="eastAsia"/>
        </w:rPr>
        <w:t>促進</w:t>
      </w:r>
      <w:r w:rsidR="00657D59">
        <w:rPr>
          <w:rFonts w:hint="eastAsia"/>
        </w:rPr>
        <w:t>事業費</w:t>
      </w:r>
      <w:r w:rsidR="00AE0DD7">
        <w:rPr>
          <w:rFonts w:hint="eastAsia"/>
        </w:rPr>
        <w:t xml:space="preserve">　</w:t>
      </w:r>
      <w:r w:rsidR="00657D59">
        <w:rPr>
          <w:rFonts w:hint="eastAsia"/>
        </w:rPr>
        <w:t>３</w:t>
      </w:r>
      <w:r w:rsidR="00070146">
        <w:rPr>
          <w:rFonts w:hint="eastAsia"/>
        </w:rPr>
        <w:t>施設</w:t>
      </w:r>
      <w:r w:rsidR="00657D59">
        <w:rPr>
          <w:rFonts w:hint="eastAsia"/>
        </w:rPr>
        <w:t>程度</w:t>
      </w:r>
    </w:p>
    <w:p w14:paraId="24F196A4" w14:textId="77777777" w:rsidR="007F1571" w:rsidRDefault="007F1571" w:rsidP="00657D59">
      <w:pPr>
        <w:ind w:firstLineChars="100" w:firstLine="210"/>
      </w:pPr>
    </w:p>
    <w:tbl>
      <w:tblPr>
        <w:tblStyle w:val="a7"/>
        <w:tblW w:w="0" w:type="auto"/>
        <w:tblInd w:w="105" w:type="dxa"/>
        <w:tblLook w:val="04A0" w:firstRow="1" w:lastRow="0" w:firstColumn="1" w:lastColumn="0" w:noHBand="0" w:noVBand="1"/>
      </w:tblPr>
      <w:tblGrid>
        <w:gridCol w:w="9523"/>
      </w:tblGrid>
      <w:tr w:rsidR="00BD2281" w14:paraId="00074B06" w14:textId="77777777" w:rsidTr="00381CD1">
        <w:tc>
          <w:tcPr>
            <w:tcW w:w="9523" w:type="dxa"/>
          </w:tcPr>
          <w:p w14:paraId="632CC4D4" w14:textId="77777777" w:rsidR="00BD2281" w:rsidRPr="0062762A" w:rsidRDefault="0062762A" w:rsidP="00BD2281">
            <w:pPr>
              <w:rPr>
                <w:rFonts w:ascii="ＭＳ ゴシック" w:eastAsia="ＭＳ ゴシック" w:hAnsi="ＭＳ ゴシック"/>
              </w:rPr>
            </w:pPr>
            <w:r>
              <w:rPr>
                <w:rFonts w:hint="eastAsia"/>
              </w:rPr>
              <w:t xml:space="preserve">　</w:t>
            </w:r>
            <w:r w:rsidR="00BD2281" w:rsidRPr="0062762A">
              <w:rPr>
                <w:rFonts w:ascii="ＭＳ ゴシック" w:eastAsia="ＭＳ ゴシック" w:hAnsi="ＭＳ ゴシック" w:hint="eastAsia"/>
              </w:rPr>
              <w:t>お問い合わせ先（応募書類提出先）</w:t>
            </w:r>
          </w:p>
          <w:p w14:paraId="4787DC25" w14:textId="01250EB7" w:rsidR="0062762A" w:rsidRDefault="00BD2281" w:rsidP="00BD2281">
            <w:r>
              <w:rPr>
                <w:rFonts w:hint="eastAsia"/>
              </w:rPr>
              <w:t xml:space="preserve">　</w:t>
            </w:r>
            <w:r w:rsidR="0062762A">
              <w:rPr>
                <w:rFonts w:hint="eastAsia"/>
              </w:rPr>
              <w:t xml:space="preserve">　　栃木県 保健福祉部 医療政策課 地域医療担当</w:t>
            </w:r>
            <w:r w:rsidR="00AE0DD7">
              <w:rPr>
                <w:rFonts w:hint="eastAsia"/>
              </w:rPr>
              <w:t xml:space="preserve">　</w:t>
            </w:r>
            <w:r w:rsidR="00C10E9B">
              <w:rPr>
                <w:rFonts w:hint="eastAsia"/>
              </w:rPr>
              <w:t>山﨑</w:t>
            </w:r>
          </w:p>
          <w:p w14:paraId="42155D32" w14:textId="77777777" w:rsidR="00BD2281" w:rsidRDefault="0062762A" w:rsidP="00BD2281">
            <w:r>
              <w:rPr>
                <w:rFonts w:hint="eastAsia"/>
              </w:rPr>
              <w:t xml:space="preserve">　　　</w:t>
            </w:r>
            <w:r w:rsidR="00BD2281">
              <w:rPr>
                <w:rFonts w:hint="eastAsia"/>
              </w:rPr>
              <w:t xml:space="preserve">〒320-8501宇都宮市塙田１－１－20　</w:t>
            </w:r>
            <w:r>
              <w:rPr>
                <w:rFonts w:hint="eastAsia"/>
              </w:rPr>
              <w:t xml:space="preserve"> </w:t>
            </w:r>
          </w:p>
          <w:p w14:paraId="48A51444" w14:textId="5B0E3F53" w:rsidR="00BD2281" w:rsidRDefault="00BD2281" w:rsidP="00BD2281">
            <w:r>
              <w:rPr>
                <w:rFonts w:hint="eastAsia"/>
              </w:rPr>
              <w:t xml:space="preserve">　</w:t>
            </w:r>
            <w:r w:rsidR="0062762A">
              <w:rPr>
                <w:rFonts w:hint="eastAsia"/>
              </w:rPr>
              <w:t xml:space="preserve">　　</w:t>
            </w:r>
            <w:r>
              <w:rPr>
                <w:rFonts w:hint="eastAsia"/>
              </w:rPr>
              <w:t>TEL：028-623-3145　　E-mail：</w:t>
            </w:r>
            <w:r w:rsidR="006E02B5">
              <w:rPr>
                <w:rFonts w:hint="eastAsia"/>
              </w:rPr>
              <w:t>t</w:t>
            </w:r>
            <w:r w:rsidR="006E02B5">
              <w:t>ic</w:t>
            </w:r>
            <w:r w:rsidR="006E4866" w:rsidRPr="006E4866">
              <w:t>@pref.tochigi.lg.jp</w:t>
            </w:r>
          </w:p>
        </w:tc>
      </w:tr>
    </w:tbl>
    <w:p w14:paraId="32D5E23F" w14:textId="77777777" w:rsidR="00717428" w:rsidRPr="00717428" w:rsidRDefault="00717428" w:rsidP="00EA358A"/>
    <w:sectPr w:rsidR="00717428" w:rsidRPr="00717428" w:rsidSect="00381CD1">
      <w:pgSz w:w="11906" w:h="16838" w:code="9"/>
      <w:pgMar w:top="709" w:right="1134" w:bottom="1134" w:left="1134" w:header="851" w:footer="567"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983E" w14:textId="77777777" w:rsidR="006E0E6B" w:rsidRDefault="006E0E6B" w:rsidP="00C30D45">
      <w:r>
        <w:separator/>
      </w:r>
    </w:p>
  </w:endnote>
  <w:endnote w:type="continuationSeparator" w:id="0">
    <w:p w14:paraId="343286BC" w14:textId="77777777" w:rsidR="006E0E6B" w:rsidRDefault="006E0E6B" w:rsidP="00C3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AFB2" w14:textId="77777777" w:rsidR="006E0E6B" w:rsidRDefault="006E0E6B" w:rsidP="00C30D45">
      <w:r>
        <w:separator/>
      </w:r>
    </w:p>
  </w:footnote>
  <w:footnote w:type="continuationSeparator" w:id="0">
    <w:p w14:paraId="3DF859A7" w14:textId="77777777" w:rsidR="006E0E6B" w:rsidRDefault="006E0E6B" w:rsidP="00C3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850"/>
    <w:multiLevelType w:val="hybridMultilevel"/>
    <w:tmpl w:val="8CA662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6461F"/>
    <w:multiLevelType w:val="hybridMultilevel"/>
    <w:tmpl w:val="B66496E8"/>
    <w:lvl w:ilvl="0" w:tplc="7B5AC8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86216E"/>
    <w:multiLevelType w:val="hybridMultilevel"/>
    <w:tmpl w:val="69D82274"/>
    <w:lvl w:ilvl="0" w:tplc="7B5AC8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0305744">
    <w:abstractNumId w:val="0"/>
  </w:num>
  <w:num w:numId="2" w16cid:durableId="3677673">
    <w:abstractNumId w:val="1"/>
  </w:num>
  <w:num w:numId="3" w16cid:durableId="2557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7B"/>
    <w:rsid w:val="00004D06"/>
    <w:rsid w:val="00015479"/>
    <w:rsid w:val="00043C31"/>
    <w:rsid w:val="00070146"/>
    <w:rsid w:val="000716C1"/>
    <w:rsid w:val="00080781"/>
    <w:rsid w:val="000E409C"/>
    <w:rsid w:val="0011684C"/>
    <w:rsid w:val="0012089A"/>
    <w:rsid w:val="00125187"/>
    <w:rsid w:val="00164237"/>
    <w:rsid w:val="00185852"/>
    <w:rsid w:val="001A3C50"/>
    <w:rsid w:val="001A6DFD"/>
    <w:rsid w:val="00211629"/>
    <w:rsid w:val="00214569"/>
    <w:rsid w:val="002467D3"/>
    <w:rsid w:val="00263CB9"/>
    <w:rsid w:val="00292B83"/>
    <w:rsid w:val="002A7C8D"/>
    <w:rsid w:val="002B392D"/>
    <w:rsid w:val="002B6B03"/>
    <w:rsid w:val="002F6CD4"/>
    <w:rsid w:val="002F701C"/>
    <w:rsid w:val="00301D6C"/>
    <w:rsid w:val="00315051"/>
    <w:rsid w:val="00315389"/>
    <w:rsid w:val="003230BD"/>
    <w:rsid w:val="00344E4E"/>
    <w:rsid w:val="00360094"/>
    <w:rsid w:val="00361512"/>
    <w:rsid w:val="00365403"/>
    <w:rsid w:val="0037474B"/>
    <w:rsid w:val="00376956"/>
    <w:rsid w:val="00381CD1"/>
    <w:rsid w:val="0039345F"/>
    <w:rsid w:val="00396AE4"/>
    <w:rsid w:val="003D65F3"/>
    <w:rsid w:val="003F2032"/>
    <w:rsid w:val="004126AA"/>
    <w:rsid w:val="00423FAC"/>
    <w:rsid w:val="00435383"/>
    <w:rsid w:val="0044212A"/>
    <w:rsid w:val="00470D3B"/>
    <w:rsid w:val="00492F57"/>
    <w:rsid w:val="004C1342"/>
    <w:rsid w:val="004C5156"/>
    <w:rsid w:val="004D0278"/>
    <w:rsid w:val="004D14BD"/>
    <w:rsid w:val="0050397A"/>
    <w:rsid w:val="00505B1B"/>
    <w:rsid w:val="005317D6"/>
    <w:rsid w:val="00565DBA"/>
    <w:rsid w:val="005666E5"/>
    <w:rsid w:val="00576A4D"/>
    <w:rsid w:val="005962C4"/>
    <w:rsid w:val="005A0910"/>
    <w:rsid w:val="005B2AA2"/>
    <w:rsid w:val="005B48B1"/>
    <w:rsid w:val="005C20F8"/>
    <w:rsid w:val="005F5961"/>
    <w:rsid w:val="0060097B"/>
    <w:rsid w:val="0062762A"/>
    <w:rsid w:val="00635541"/>
    <w:rsid w:val="00641A5D"/>
    <w:rsid w:val="00652D54"/>
    <w:rsid w:val="00657D59"/>
    <w:rsid w:val="00671999"/>
    <w:rsid w:val="006B2BC8"/>
    <w:rsid w:val="006B77FA"/>
    <w:rsid w:val="006D1D55"/>
    <w:rsid w:val="006D1EFD"/>
    <w:rsid w:val="006E02B5"/>
    <w:rsid w:val="006E0E6B"/>
    <w:rsid w:val="006E4866"/>
    <w:rsid w:val="00717428"/>
    <w:rsid w:val="00727291"/>
    <w:rsid w:val="00743108"/>
    <w:rsid w:val="00771628"/>
    <w:rsid w:val="00771B57"/>
    <w:rsid w:val="00783237"/>
    <w:rsid w:val="007A5D77"/>
    <w:rsid w:val="007A678B"/>
    <w:rsid w:val="007E3144"/>
    <w:rsid w:val="007F1571"/>
    <w:rsid w:val="00831412"/>
    <w:rsid w:val="0083651B"/>
    <w:rsid w:val="00844CC8"/>
    <w:rsid w:val="008519A8"/>
    <w:rsid w:val="00876598"/>
    <w:rsid w:val="008C046A"/>
    <w:rsid w:val="008D5377"/>
    <w:rsid w:val="00971816"/>
    <w:rsid w:val="00973C3F"/>
    <w:rsid w:val="00997B75"/>
    <w:rsid w:val="009C61B8"/>
    <w:rsid w:val="009D4DB8"/>
    <w:rsid w:val="009E30A1"/>
    <w:rsid w:val="009E47D4"/>
    <w:rsid w:val="00A00B04"/>
    <w:rsid w:val="00A26D6C"/>
    <w:rsid w:val="00A4075B"/>
    <w:rsid w:val="00A445E1"/>
    <w:rsid w:val="00A550C7"/>
    <w:rsid w:val="00A71C74"/>
    <w:rsid w:val="00A94A41"/>
    <w:rsid w:val="00AA3E3B"/>
    <w:rsid w:val="00AC6A75"/>
    <w:rsid w:val="00AD6D29"/>
    <w:rsid w:val="00AE0DD7"/>
    <w:rsid w:val="00B05764"/>
    <w:rsid w:val="00B11E48"/>
    <w:rsid w:val="00B246B1"/>
    <w:rsid w:val="00B60CBC"/>
    <w:rsid w:val="00B65090"/>
    <w:rsid w:val="00B66252"/>
    <w:rsid w:val="00B74CC8"/>
    <w:rsid w:val="00B90447"/>
    <w:rsid w:val="00BA36ED"/>
    <w:rsid w:val="00BB7149"/>
    <w:rsid w:val="00BD2281"/>
    <w:rsid w:val="00BD3562"/>
    <w:rsid w:val="00BE2088"/>
    <w:rsid w:val="00BE2646"/>
    <w:rsid w:val="00C10978"/>
    <w:rsid w:val="00C10E9B"/>
    <w:rsid w:val="00C30D45"/>
    <w:rsid w:val="00C37A56"/>
    <w:rsid w:val="00C4376E"/>
    <w:rsid w:val="00C45C0D"/>
    <w:rsid w:val="00C71A6E"/>
    <w:rsid w:val="00CA1885"/>
    <w:rsid w:val="00CA34F0"/>
    <w:rsid w:val="00CA7A64"/>
    <w:rsid w:val="00CB62C6"/>
    <w:rsid w:val="00CE18C8"/>
    <w:rsid w:val="00D04657"/>
    <w:rsid w:val="00D11F1C"/>
    <w:rsid w:val="00D27E38"/>
    <w:rsid w:val="00D35C3D"/>
    <w:rsid w:val="00D53A26"/>
    <w:rsid w:val="00D710AE"/>
    <w:rsid w:val="00D86A4D"/>
    <w:rsid w:val="00D97EC5"/>
    <w:rsid w:val="00DA0F15"/>
    <w:rsid w:val="00DA1516"/>
    <w:rsid w:val="00DA27E3"/>
    <w:rsid w:val="00DA7520"/>
    <w:rsid w:val="00DC0342"/>
    <w:rsid w:val="00DD6DCB"/>
    <w:rsid w:val="00E204A0"/>
    <w:rsid w:val="00E31877"/>
    <w:rsid w:val="00E61319"/>
    <w:rsid w:val="00E7636C"/>
    <w:rsid w:val="00E966B4"/>
    <w:rsid w:val="00EA358A"/>
    <w:rsid w:val="00EB2E88"/>
    <w:rsid w:val="00EC1A27"/>
    <w:rsid w:val="00EF0623"/>
    <w:rsid w:val="00EF4690"/>
    <w:rsid w:val="00F2765D"/>
    <w:rsid w:val="00F41867"/>
    <w:rsid w:val="00F449B4"/>
    <w:rsid w:val="00F4676C"/>
    <w:rsid w:val="00F81701"/>
    <w:rsid w:val="00F87D44"/>
    <w:rsid w:val="00F92377"/>
    <w:rsid w:val="00FA61D4"/>
    <w:rsid w:val="00FB3571"/>
    <w:rsid w:val="00FB3DB6"/>
    <w:rsid w:val="00FE2A45"/>
    <w:rsid w:val="00FE3D4F"/>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30F0B"/>
  <w15:chartTrackingRefBased/>
  <w15:docId w15:val="{A4019471-C19E-4C2D-A1E6-889D6447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D45"/>
    <w:pPr>
      <w:widowControl w:val="0"/>
      <w:jc w:val="both"/>
    </w:pPr>
    <w:rPr>
      <w:rFonts w:ascii="ＭＳ 明朝" w:eastAsia="ＭＳ 明朝"/>
    </w:rPr>
  </w:style>
  <w:style w:type="paragraph" w:styleId="1">
    <w:name w:val="heading 1"/>
    <w:basedOn w:val="a"/>
    <w:next w:val="a"/>
    <w:link w:val="10"/>
    <w:uiPriority w:val="9"/>
    <w:qFormat/>
    <w:rsid w:val="00B6509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716C1"/>
    <w:pPr>
      <w:keepNext/>
      <w:spacing w:line="360" w:lineRule="auto"/>
      <w:outlineLvl w:val="1"/>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D45"/>
    <w:pPr>
      <w:tabs>
        <w:tab w:val="center" w:pos="4252"/>
        <w:tab w:val="right" w:pos="8504"/>
      </w:tabs>
      <w:snapToGrid w:val="0"/>
    </w:pPr>
  </w:style>
  <w:style w:type="character" w:customStyle="1" w:styleId="a4">
    <w:name w:val="ヘッダー (文字)"/>
    <w:basedOn w:val="a0"/>
    <w:link w:val="a3"/>
    <w:uiPriority w:val="99"/>
    <w:rsid w:val="00C30D45"/>
  </w:style>
  <w:style w:type="paragraph" w:styleId="a5">
    <w:name w:val="footer"/>
    <w:basedOn w:val="a"/>
    <w:link w:val="a6"/>
    <w:uiPriority w:val="99"/>
    <w:unhideWhenUsed/>
    <w:rsid w:val="00C30D45"/>
    <w:pPr>
      <w:tabs>
        <w:tab w:val="center" w:pos="4252"/>
        <w:tab w:val="right" w:pos="8504"/>
      </w:tabs>
      <w:snapToGrid w:val="0"/>
    </w:pPr>
  </w:style>
  <w:style w:type="character" w:customStyle="1" w:styleId="a6">
    <w:name w:val="フッター (文字)"/>
    <w:basedOn w:val="a0"/>
    <w:link w:val="a5"/>
    <w:uiPriority w:val="99"/>
    <w:rsid w:val="00C30D45"/>
  </w:style>
  <w:style w:type="table" w:styleId="a7">
    <w:name w:val="Table Grid"/>
    <w:basedOn w:val="a1"/>
    <w:uiPriority w:val="39"/>
    <w:rsid w:val="0016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5C3D"/>
    <w:pPr>
      <w:ind w:leftChars="400" w:left="840"/>
    </w:pPr>
  </w:style>
  <w:style w:type="character" w:customStyle="1" w:styleId="10">
    <w:name w:val="見出し 1 (文字)"/>
    <w:basedOn w:val="a0"/>
    <w:link w:val="1"/>
    <w:uiPriority w:val="9"/>
    <w:rsid w:val="00B65090"/>
    <w:rPr>
      <w:rFonts w:asciiTheme="majorHAnsi" w:eastAsiaTheme="majorEastAsia" w:hAnsiTheme="majorHAnsi" w:cstheme="majorBidi"/>
      <w:sz w:val="24"/>
      <w:szCs w:val="24"/>
    </w:rPr>
  </w:style>
  <w:style w:type="character" w:customStyle="1" w:styleId="20">
    <w:name w:val="見出し 2 (文字)"/>
    <w:basedOn w:val="a0"/>
    <w:link w:val="2"/>
    <w:uiPriority w:val="9"/>
    <w:rsid w:val="000716C1"/>
    <w:rPr>
      <w:rFonts w:ascii="ＭＳ ゴシック" w:eastAsia="ＭＳ ゴシック" w:hAnsiTheme="majorHAnsi" w:cstheme="majorBidi"/>
    </w:rPr>
  </w:style>
  <w:style w:type="paragraph" w:styleId="a9">
    <w:name w:val="Title"/>
    <w:basedOn w:val="a"/>
    <w:next w:val="a"/>
    <w:link w:val="aa"/>
    <w:uiPriority w:val="10"/>
    <w:qFormat/>
    <w:rsid w:val="00D53A26"/>
    <w:pPr>
      <w:spacing w:before="240" w:after="360"/>
      <w:jc w:val="center"/>
      <w:outlineLvl w:val="0"/>
    </w:pPr>
    <w:rPr>
      <w:rFonts w:ascii="ＭＳ ゴシック" w:eastAsia="ＭＳ ゴシック" w:hAnsiTheme="majorHAnsi" w:cstheme="majorBidi"/>
      <w:sz w:val="28"/>
      <w:szCs w:val="32"/>
    </w:rPr>
  </w:style>
  <w:style w:type="character" w:customStyle="1" w:styleId="aa">
    <w:name w:val="表題 (文字)"/>
    <w:basedOn w:val="a0"/>
    <w:link w:val="a9"/>
    <w:uiPriority w:val="10"/>
    <w:rsid w:val="00D53A26"/>
    <w:rPr>
      <w:rFonts w:ascii="ＭＳ ゴシック" w:eastAsia="ＭＳ ゴシック" w:hAnsiTheme="majorHAnsi" w:cstheme="majorBidi"/>
      <w:sz w:val="28"/>
      <w:szCs w:val="32"/>
    </w:rPr>
  </w:style>
  <w:style w:type="paragraph" w:styleId="ab">
    <w:name w:val="Balloon Text"/>
    <w:basedOn w:val="a"/>
    <w:link w:val="ac"/>
    <w:uiPriority w:val="99"/>
    <w:semiHidden/>
    <w:unhideWhenUsed/>
    <w:rsid w:val="00652D5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52D54"/>
    <w:rPr>
      <w:rFonts w:asciiTheme="majorHAnsi" w:eastAsiaTheme="majorEastAsia" w:hAnsiTheme="majorHAnsi" w:cstheme="majorBidi"/>
      <w:sz w:val="18"/>
      <w:szCs w:val="18"/>
    </w:rPr>
  </w:style>
  <w:style w:type="paragraph" w:styleId="ad">
    <w:name w:val="Revision"/>
    <w:hidden/>
    <w:uiPriority w:val="99"/>
    <w:semiHidden/>
    <w:rsid w:val="00C10E9B"/>
    <w:rPr>
      <w:rFonts w:ascii="ＭＳ 明朝" w:eastAsia="ＭＳ 明朝"/>
    </w:rPr>
  </w:style>
  <w:style w:type="character" w:styleId="ae">
    <w:name w:val="annotation reference"/>
    <w:basedOn w:val="a0"/>
    <w:uiPriority w:val="99"/>
    <w:semiHidden/>
    <w:unhideWhenUsed/>
    <w:rsid w:val="00C10E9B"/>
    <w:rPr>
      <w:sz w:val="18"/>
      <w:szCs w:val="18"/>
    </w:rPr>
  </w:style>
  <w:style w:type="paragraph" w:styleId="af">
    <w:name w:val="annotation text"/>
    <w:basedOn w:val="a"/>
    <w:link w:val="af0"/>
    <w:uiPriority w:val="99"/>
    <w:unhideWhenUsed/>
    <w:rsid w:val="00C10E9B"/>
    <w:pPr>
      <w:jc w:val="left"/>
    </w:pPr>
  </w:style>
  <w:style w:type="character" w:customStyle="1" w:styleId="af0">
    <w:name w:val="コメント文字列 (文字)"/>
    <w:basedOn w:val="a0"/>
    <w:link w:val="af"/>
    <w:uiPriority w:val="99"/>
    <w:rsid w:val="00C10E9B"/>
    <w:rPr>
      <w:rFonts w:ascii="ＭＳ 明朝" w:eastAsia="ＭＳ 明朝"/>
    </w:rPr>
  </w:style>
  <w:style w:type="paragraph" w:styleId="af1">
    <w:name w:val="annotation subject"/>
    <w:basedOn w:val="af"/>
    <w:next w:val="af"/>
    <w:link w:val="af2"/>
    <w:uiPriority w:val="99"/>
    <w:semiHidden/>
    <w:unhideWhenUsed/>
    <w:rsid w:val="00C10E9B"/>
    <w:rPr>
      <w:b/>
      <w:bCs/>
    </w:rPr>
  </w:style>
  <w:style w:type="character" w:customStyle="1" w:styleId="af2">
    <w:name w:val="コメント内容 (文字)"/>
    <w:basedOn w:val="af0"/>
    <w:link w:val="af1"/>
    <w:uiPriority w:val="99"/>
    <w:semiHidden/>
    <w:rsid w:val="00C10E9B"/>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28B5-6A4A-4A7C-BFBA-5567EA3E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雄飛</dc:creator>
  <cp:keywords/>
  <dc:description/>
  <cp:lastModifiedBy>山崎　信仁</cp:lastModifiedBy>
  <cp:revision>123</cp:revision>
  <cp:lastPrinted>2026-05-26T05:37:00Z</cp:lastPrinted>
  <dcterms:created xsi:type="dcterms:W3CDTF">2017-10-05T02:01:00Z</dcterms:created>
  <dcterms:modified xsi:type="dcterms:W3CDTF">2026-05-26T05:48:00Z</dcterms:modified>
</cp:coreProperties>
</file>