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CEE0B" w14:textId="77777777" w:rsidR="00613D54" w:rsidRPr="00AC78F9" w:rsidRDefault="0081205A" w:rsidP="005F3043">
      <w:pPr>
        <w:jc w:val="center"/>
        <w:rPr>
          <w:rFonts w:asciiTheme="majorEastAsia" w:eastAsiaTheme="majorEastAsia" w:hAnsiTheme="majorEastAsia"/>
        </w:rPr>
      </w:pPr>
      <w:r>
        <w:rPr>
          <w:rFonts w:asciiTheme="majorEastAsia" w:eastAsiaTheme="majorEastAsia" w:hAnsiTheme="majorEastAsia" w:hint="eastAsia"/>
          <w:sz w:val="24"/>
        </w:rPr>
        <w:t>有形文化財等デジタル化</w:t>
      </w:r>
      <w:r w:rsidR="005F3043" w:rsidRPr="00AC78F9">
        <w:rPr>
          <w:rFonts w:asciiTheme="majorEastAsia" w:eastAsiaTheme="majorEastAsia" w:hAnsiTheme="majorEastAsia"/>
          <w:sz w:val="24"/>
        </w:rPr>
        <w:t>業務委託仕様書</w:t>
      </w:r>
    </w:p>
    <w:p w14:paraId="7885165A" w14:textId="77777777" w:rsidR="005F3043" w:rsidRPr="00AC78F9" w:rsidRDefault="005F3043" w:rsidP="005F3043">
      <w:pPr>
        <w:jc w:val="center"/>
        <w:rPr>
          <w:rFonts w:asciiTheme="majorEastAsia" w:eastAsiaTheme="majorEastAsia" w:hAnsiTheme="majorEastAsia"/>
        </w:rPr>
      </w:pPr>
    </w:p>
    <w:p w14:paraId="24B76C5D" w14:textId="77777777" w:rsidR="005F3043" w:rsidRPr="00AC78F9" w:rsidRDefault="005F3043" w:rsidP="005F3043">
      <w:pPr>
        <w:jc w:val="left"/>
        <w:rPr>
          <w:rFonts w:asciiTheme="minorEastAsia" w:hAnsiTheme="minorEastAsia"/>
        </w:rPr>
      </w:pPr>
      <w:r w:rsidRPr="00AC78F9">
        <w:rPr>
          <w:rFonts w:asciiTheme="minorEastAsia" w:hAnsiTheme="minorEastAsia" w:hint="eastAsia"/>
        </w:rPr>
        <w:t xml:space="preserve">　</w:t>
      </w:r>
      <w:r w:rsidRPr="00AC78F9">
        <w:rPr>
          <w:rFonts w:asciiTheme="minorEastAsia" w:hAnsiTheme="minorEastAsia"/>
        </w:rPr>
        <w:t>本</w:t>
      </w:r>
      <w:r w:rsidRPr="00AC78F9">
        <w:rPr>
          <w:rFonts w:asciiTheme="minorEastAsia" w:hAnsiTheme="minorEastAsia" w:hint="eastAsia"/>
        </w:rPr>
        <w:t>仕様書は</w:t>
      </w:r>
      <w:r w:rsidRPr="00AC78F9">
        <w:rPr>
          <w:rFonts w:asciiTheme="minorEastAsia" w:hAnsiTheme="minorEastAsia"/>
        </w:rPr>
        <w:t>、栃木県（</w:t>
      </w:r>
      <w:r w:rsidRPr="00AC78F9">
        <w:rPr>
          <w:rFonts w:asciiTheme="minorEastAsia" w:hAnsiTheme="minorEastAsia" w:hint="eastAsia"/>
        </w:rPr>
        <w:t>以下</w:t>
      </w:r>
      <w:r w:rsidRPr="00AC78F9">
        <w:rPr>
          <w:rFonts w:asciiTheme="minorEastAsia" w:hAnsiTheme="minorEastAsia"/>
        </w:rPr>
        <w:t>「</w:t>
      </w:r>
      <w:r w:rsidRPr="00AC78F9">
        <w:rPr>
          <w:rFonts w:asciiTheme="minorEastAsia" w:hAnsiTheme="minorEastAsia" w:hint="eastAsia"/>
        </w:rPr>
        <w:t>県</w:t>
      </w:r>
      <w:r w:rsidRPr="00AC78F9">
        <w:rPr>
          <w:rFonts w:asciiTheme="minorEastAsia" w:hAnsiTheme="minorEastAsia"/>
        </w:rPr>
        <w:t>」</w:t>
      </w:r>
      <w:r w:rsidRPr="00AC78F9">
        <w:rPr>
          <w:rFonts w:asciiTheme="minorEastAsia" w:hAnsiTheme="minorEastAsia" w:hint="eastAsia"/>
        </w:rPr>
        <w:t>という</w:t>
      </w:r>
      <w:r w:rsidRPr="00AC78F9">
        <w:rPr>
          <w:rFonts w:asciiTheme="minorEastAsia" w:hAnsiTheme="minorEastAsia"/>
        </w:rPr>
        <w:t>。）</w:t>
      </w:r>
      <w:r w:rsidRPr="00AC78F9">
        <w:rPr>
          <w:rFonts w:asciiTheme="minorEastAsia" w:hAnsiTheme="minorEastAsia" w:hint="eastAsia"/>
        </w:rPr>
        <w:t>が</w:t>
      </w:r>
      <w:r w:rsidRPr="00AC78F9">
        <w:rPr>
          <w:rFonts w:asciiTheme="minorEastAsia" w:hAnsiTheme="minorEastAsia"/>
        </w:rPr>
        <w:t>発注する</w:t>
      </w:r>
      <w:r w:rsidR="00795BA4" w:rsidRPr="00AC78F9">
        <w:rPr>
          <w:rFonts w:asciiTheme="minorEastAsia" w:hAnsiTheme="minorEastAsia" w:hint="eastAsia"/>
        </w:rPr>
        <w:t>「</w:t>
      </w:r>
      <w:r w:rsidR="0081205A">
        <w:rPr>
          <w:rFonts w:asciiTheme="minorEastAsia" w:hAnsiTheme="minorEastAsia" w:hint="eastAsia"/>
        </w:rPr>
        <w:t>有形文化財等デジタル化</w:t>
      </w:r>
      <w:r w:rsidR="00795BA4" w:rsidRPr="00AC78F9">
        <w:rPr>
          <w:rFonts w:asciiTheme="minorEastAsia" w:hAnsiTheme="minorEastAsia" w:hint="eastAsia"/>
        </w:rPr>
        <w:t>業務</w:t>
      </w:r>
      <w:r w:rsidR="000516AA" w:rsidRPr="00AC78F9">
        <w:rPr>
          <w:rFonts w:asciiTheme="minorEastAsia" w:hAnsiTheme="minorEastAsia" w:hint="eastAsia"/>
        </w:rPr>
        <w:t>」</w:t>
      </w:r>
      <w:r w:rsidRPr="00AC78F9">
        <w:rPr>
          <w:rFonts w:asciiTheme="minorEastAsia" w:hAnsiTheme="minorEastAsia"/>
        </w:rPr>
        <w:t>を受注する者（</w:t>
      </w:r>
      <w:r w:rsidRPr="00AC78F9">
        <w:rPr>
          <w:rFonts w:asciiTheme="minorEastAsia" w:hAnsiTheme="minorEastAsia" w:hint="eastAsia"/>
        </w:rPr>
        <w:t>以下</w:t>
      </w:r>
      <w:r w:rsidRPr="00AC78F9">
        <w:rPr>
          <w:rFonts w:asciiTheme="minorEastAsia" w:hAnsiTheme="minorEastAsia"/>
        </w:rPr>
        <w:t>「</w:t>
      </w:r>
      <w:r w:rsidRPr="00AC78F9">
        <w:rPr>
          <w:rFonts w:asciiTheme="minorEastAsia" w:hAnsiTheme="minorEastAsia" w:hint="eastAsia"/>
        </w:rPr>
        <w:t>受託者</w:t>
      </w:r>
      <w:r w:rsidRPr="00AC78F9">
        <w:rPr>
          <w:rFonts w:asciiTheme="minorEastAsia" w:hAnsiTheme="minorEastAsia"/>
        </w:rPr>
        <w:t>」</w:t>
      </w:r>
      <w:r w:rsidRPr="00AC78F9">
        <w:rPr>
          <w:rFonts w:asciiTheme="minorEastAsia" w:hAnsiTheme="minorEastAsia" w:hint="eastAsia"/>
        </w:rPr>
        <w:t>という。</w:t>
      </w:r>
      <w:r w:rsidRPr="00AC78F9">
        <w:rPr>
          <w:rFonts w:asciiTheme="minorEastAsia" w:hAnsiTheme="minorEastAsia"/>
        </w:rPr>
        <w:t>）</w:t>
      </w:r>
      <w:r w:rsidRPr="00AC78F9">
        <w:rPr>
          <w:rFonts w:asciiTheme="minorEastAsia" w:hAnsiTheme="minorEastAsia" w:hint="eastAsia"/>
        </w:rPr>
        <w:t>の</w:t>
      </w:r>
      <w:r w:rsidRPr="00AC78F9">
        <w:rPr>
          <w:rFonts w:asciiTheme="minorEastAsia" w:hAnsiTheme="minorEastAsia"/>
        </w:rPr>
        <w:t>業務</w:t>
      </w:r>
      <w:r w:rsidRPr="00AC78F9">
        <w:rPr>
          <w:rFonts w:asciiTheme="minorEastAsia" w:hAnsiTheme="minorEastAsia" w:hint="eastAsia"/>
        </w:rPr>
        <w:t>について、</w:t>
      </w:r>
      <w:r w:rsidRPr="00AC78F9">
        <w:rPr>
          <w:rFonts w:asciiTheme="minorEastAsia" w:hAnsiTheme="minorEastAsia"/>
        </w:rPr>
        <w:t>必要な事項を定める</w:t>
      </w:r>
      <w:r w:rsidRPr="00AC78F9">
        <w:rPr>
          <w:rFonts w:asciiTheme="minorEastAsia" w:hAnsiTheme="minorEastAsia" w:hint="eastAsia"/>
        </w:rPr>
        <w:t>。</w:t>
      </w:r>
    </w:p>
    <w:p w14:paraId="2BC4F464" w14:textId="77777777" w:rsidR="005F3043" w:rsidRPr="00AC78F9" w:rsidRDefault="005F3043" w:rsidP="005F3043">
      <w:pPr>
        <w:jc w:val="left"/>
        <w:rPr>
          <w:rFonts w:asciiTheme="minorEastAsia" w:hAnsiTheme="minorEastAsia"/>
        </w:rPr>
      </w:pPr>
    </w:p>
    <w:p w14:paraId="3DE07A8B" w14:textId="77777777" w:rsidR="005F3043" w:rsidRPr="00AC78F9" w:rsidRDefault="005F3043" w:rsidP="005F3043">
      <w:pPr>
        <w:jc w:val="left"/>
        <w:rPr>
          <w:rFonts w:asciiTheme="majorEastAsia" w:eastAsiaTheme="majorEastAsia" w:hAnsiTheme="majorEastAsia"/>
        </w:rPr>
      </w:pPr>
      <w:r w:rsidRPr="00AC78F9">
        <w:rPr>
          <w:rFonts w:asciiTheme="majorEastAsia" w:eastAsiaTheme="majorEastAsia" w:hAnsiTheme="majorEastAsia" w:hint="eastAsia"/>
        </w:rPr>
        <w:t>１</w:t>
      </w:r>
      <w:r w:rsidRPr="00AC78F9">
        <w:rPr>
          <w:rFonts w:asciiTheme="majorEastAsia" w:eastAsiaTheme="majorEastAsia" w:hAnsiTheme="majorEastAsia"/>
        </w:rPr>
        <w:t xml:space="preserve">　業務名</w:t>
      </w:r>
    </w:p>
    <w:p w14:paraId="67C9F4A5" w14:textId="77777777" w:rsidR="005F3043" w:rsidRPr="00C33542" w:rsidRDefault="005F3043" w:rsidP="005F3043">
      <w:pPr>
        <w:jc w:val="left"/>
        <w:rPr>
          <w:rFonts w:ascii="ＭＳ 明朝" w:eastAsia="ＭＳ 明朝" w:hAnsi="ＭＳ 明朝"/>
        </w:rPr>
      </w:pPr>
      <w:r w:rsidRPr="00AC78F9">
        <w:rPr>
          <w:rFonts w:asciiTheme="majorEastAsia" w:eastAsiaTheme="majorEastAsia" w:hAnsiTheme="majorEastAsia" w:hint="eastAsia"/>
        </w:rPr>
        <w:t xml:space="preserve">　</w:t>
      </w:r>
      <w:r w:rsidRPr="00AC78F9">
        <w:rPr>
          <w:rFonts w:asciiTheme="majorEastAsia" w:eastAsiaTheme="majorEastAsia" w:hAnsiTheme="majorEastAsia"/>
        </w:rPr>
        <w:t xml:space="preserve">　</w:t>
      </w:r>
      <w:r w:rsidR="0081205A">
        <w:rPr>
          <w:rFonts w:ascii="ＭＳ 明朝" w:eastAsia="ＭＳ 明朝" w:hAnsi="ＭＳ 明朝" w:hint="eastAsia"/>
        </w:rPr>
        <w:t>有形文化財等デジタル化</w:t>
      </w:r>
      <w:r w:rsidR="00795BA4" w:rsidRPr="00AC78F9">
        <w:rPr>
          <w:rFonts w:ascii="ＭＳ 明朝" w:eastAsia="ＭＳ 明朝" w:hAnsi="ＭＳ 明朝" w:hint="eastAsia"/>
        </w:rPr>
        <w:t>業務</w:t>
      </w:r>
    </w:p>
    <w:p w14:paraId="49BB4917" w14:textId="77777777" w:rsidR="005F3043" w:rsidRPr="00A9140F" w:rsidRDefault="005F3043" w:rsidP="005F3043">
      <w:pPr>
        <w:jc w:val="left"/>
        <w:rPr>
          <w:rFonts w:asciiTheme="minorEastAsia" w:hAnsiTheme="minorEastAsia"/>
        </w:rPr>
      </w:pPr>
    </w:p>
    <w:p w14:paraId="30EFC774" w14:textId="77777777" w:rsidR="005F3043" w:rsidRPr="00C33542" w:rsidRDefault="005F3043" w:rsidP="005F3043">
      <w:pPr>
        <w:jc w:val="left"/>
        <w:rPr>
          <w:rFonts w:asciiTheme="majorEastAsia" w:eastAsiaTheme="majorEastAsia" w:hAnsiTheme="majorEastAsia"/>
        </w:rPr>
      </w:pPr>
      <w:r w:rsidRPr="00C33542">
        <w:rPr>
          <w:rFonts w:asciiTheme="majorEastAsia" w:eastAsiaTheme="majorEastAsia" w:hAnsiTheme="majorEastAsia" w:hint="eastAsia"/>
        </w:rPr>
        <w:t>２</w:t>
      </w:r>
      <w:r w:rsidRPr="00C33542">
        <w:rPr>
          <w:rFonts w:asciiTheme="majorEastAsia" w:eastAsiaTheme="majorEastAsia" w:hAnsiTheme="majorEastAsia"/>
        </w:rPr>
        <w:t xml:space="preserve">　業務の目的</w:t>
      </w:r>
    </w:p>
    <w:p w14:paraId="79C38DA5" w14:textId="77777777" w:rsidR="00B8414B" w:rsidRDefault="005F3043" w:rsidP="00AD6108">
      <w:pPr>
        <w:ind w:left="210" w:hangingChars="100" w:hanging="210"/>
        <w:jc w:val="left"/>
        <w:rPr>
          <w:rFonts w:asciiTheme="minorEastAsia" w:hAnsiTheme="minorEastAsia"/>
        </w:rPr>
      </w:pPr>
      <w:r w:rsidRPr="00663981">
        <w:rPr>
          <w:rFonts w:asciiTheme="minorEastAsia" w:hAnsiTheme="minorEastAsia" w:hint="eastAsia"/>
        </w:rPr>
        <w:t xml:space="preserve">　</w:t>
      </w:r>
      <w:r w:rsidR="00852A7C" w:rsidRPr="00663981">
        <w:rPr>
          <w:rFonts w:asciiTheme="minorEastAsia" w:hAnsiTheme="minorEastAsia" w:hint="eastAsia"/>
        </w:rPr>
        <w:t xml:space="preserve">　</w:t>
      </w:r>
      <w:r w:rsidR="00746C59" w:rsidRPr="00865DDF">
        <w:rPr>
          <w:rFonts w:asciiTheme="minorEastAsia" w:hAnsiTheme="minorEastAsia" w:hint="eastAsia"/>
        </w:rPr>
        <w:t>令和４年９月６日に国の認定を受けた「栃木県立博物館文化観光拠点計画」において</w:t>
      </w:r>
      <w:r w:rsidR="00AD6108" w:rsidRPr="00AD6108">
        <w:rPr>
          <w:rFonts w:asciiTheme="minorEastAsia" w:hAnsiTheme="minorEastAsia" w:hint="eastAsia"/>
        </w:rPr>
        <w:t>、県立博物館はリアル展示の刷新やデジタル化したコンテンツ活用による「県内文化観光のゲートウェイ」かつ「文化資源間の連接点」としての役割を強化するとともに、県内文化資源のデジタル化及び同データの一元管理・発信を行うことによって「県内文化資源の</w:t>
      </w:r>
      <w:r w:rsidR="00AD6108">
        <w:rPr>
          <w:rFonts w:asciiTheme="minorEastAsia" w:hAnsiTheme="minorEastAsia" w:hint="eastAsia"/>
        </w:rPr>
        <w:t>デジタルプラットフォーム」として新たな役割を担うこととして</w:t>
      </w:r>
      <w:r w:rsidR="00B8414B">
        <w:rPr>
          <w:rFonts w:asciiTheme="minorEastAsia" w:hAnsiTheme="minorEastAsia" w:hint="eastAsia"/>
        </w:rPr>
        <w:t>いる。</w:t>
      </w:r>
    </w:p>
    <w:p w14:paraId="5E1DF158" w14:textId="16F1DFCA" w:rsidR="00BF75C6" w:rsidRPr="00663981" w:rsidRDefault="00AD6108" w:rsidP="00B8414B">
      <w:pPr>
        <w:ind w:leftChars="100" w:left="210" w:firstLineChars="100" w:firstLine="210"/>
        <w:jc w:val="left"/>
        <w:rPr>
          <w:rFonts w:asciiTheme="minorEastAsia" w:hAnsiTheme="minorEastAsia"/>
        </w:rPr>
      </w:pPr>
      <w:r w:rsidRPr="007C0C8A">
        <w:rPr>
          <w:rFonts w:asciiTheme="minorEastAsia" w:hAnsiTheme="minorEastAsia" w:hint="eastAsia"/>
        </w:rPr>
        <w:t>本業務では</w:t>
      </w:r>
      <w:r w:rsidR="00B8414B" w:rsidRPr="007C0C8A">
        <w:rPr>
          <w:rFonts w:asciiTheme="minorEastAsia" w:hAnsiTheme="minorEastAsia" w:hint="eastAsia"/>
        </w:rPr>
        <w:t>、その事業</w:t>
      </w:r>
      <w:r w:rsidRPr="007C0C8A">
        <w:rPr>
          <w:rFonts w:asciiTheme="minorEastAsia" w:hAnsiTheme="minorEastAsia" w:hint="eastAsia"/>
        </w:rPr>
        <w:t>計画</w:t>
      </w:r>
      <w:r w:rsidR="00B8414B" w:rsidRPr="007C0C8A">
        <w:rPr>
          <w:rFonts w:asciiTheme="minorEastAsia" w:hAnsiTheme="minorEastAsia" w:hint="eastAsia"/>
        </w:rPr>
        <w:t>に基づき、</w:t>
      </w:r>
      <w:r w:rsidR="0081205A">
        <w:rPr>
          <w:rFonts w:asciiTheme="minorEastAsia" w:hAnsiTheme="minorEastAsia" w:hint="eastAsia"/>
        </w:rPr>
        <w:t>有形文化財等の記録保存及び一般公開に供する</w:t>
      </w:r>
      <w:r w:rsidR="00495F7E">
        <w:rPr>
          <w:rFonts w:asciiTheme="minorEastAsia" w:hAnsiTheme="minorEastAsia" w:hint="eastAsia"/>
        </w:rPr>
        <w:t>デジタルデータ</w:t>
      </w:r>
      <w:r w:rsidR="0081205A">
        <w:rPr>
          <w:rFonts w:asciiTheme="minorEastAsia" w:hAnsiTheme="minorEastAsia" w:hint="eastAsia"/>
        </w:rPr>
        <w:t>等</w:t>
      </w:r>
      <w:r w:rsidR="00495F7E">
        <w:rPr>
          <w:rFonts w:asciiTheme="minorEastAsia" w:hAnsiTheme="minorEastAsia" w:hint="eastAsia"/>
        </w:rPr>
        <w:t>を</w:t>
      </w:r>
      <w:r w:rsidR="007C0C8A" w:rsidRPr="007C0C8A">
        <w:rPr>
          <w:rFonts w:asciiTheme="minorEastAsia" w:hAnsiTheme="minorEastAsia" w:hint="eastAsia"/>
        </w:rPr>
        <w:t>作成</w:t>
      </w:r>
      <w:r w:rsidR="00495F7E">
        <w:rPr>
          <w:rFonts w:asciiTheme="minorEastAsia" w:hAnsiTheme="minorEastAsia" w:hint="eastAsia"/>
        </w:rPr>
        <w:t>し、</w:t>
      </w:r>
      <w:r w:rsidR="00495F7E" w:rsidRPr="00495F7E">
        <w:rPr>
          <w:rFonts w:asciiTheme="minorEastAsia" w:hAnsiTheme="minorEastAsia" w:hint="eastAsia"/>
        </w:rPr>
        <w:t>本事業計画の基盤システムである「とちぎ文化芸術デジタルアーカイブ」における公開機能（とちぎデジタルミュージアム“ＳＨＵＧＹＯＫＵ”（珠玉））を用いて国内外へ広く情報を発信する</w:t>
      </w:r>
      <w:r w:rsidR="00B8414B" w:rsidRPr="007C0C8A">
        <w:rPr>
          <w:rFonts w:asciiTheme="minorEastAsia" w:hAnsiTheme="minorEastAsia" w:hint="eastAsia"/>
        </w:rPr>
        <w:t>ものである</w:t>
      </w:r>
      <w:r w:rsidRPr="007C0C8A">
        <w:rPr>
          <w:rFonts w:asciiTheme="minorEastAsia" w:hAnsiTheme="minorEastAsia" w:hint="eastAsia"/>
        </w:rPr>
        <w:t>。</w:t>
      </w:r>
    </w:p>
    <w:p w14:paraId="3DC0A74B" w14:textId="77777777" w:rsidR="001B0679" w:rsidRPr="007C0C8A" w:rsidRDefault="001B0679" w:rsidP="001B0679">
      <w:pPr>
        <w:jc w:val="left"/>
        <w:rPr>
          <w:rFonts w:asciiTheme="minorEastAsia" w:hAnsiTheme="minorEastAsia" w:cs="Times New Roman"/>
        </w:rPr>
      </w:pPr>
    </w:p>
    <w:p w14:paraId="22DEB86C" w14:textId="77777777" w:rsidR="001B0679" w:rsidRPr="00C33542" w:rsidRDefault="001B0679" w:rsidP="001B0679">
      <w:pPr>
        <w:jc w:val="left"/>
        <w:rPr>
          <w:rFonts w:asciiTheme="majorEastAsia" w:eastAsiaTheme="majorEastAsia" w:hAnsiTheme="majorEastAsia" w:cs="Times New Roman"/>
        </w:rPr>
      </w:pPr>
      <w:r w:rsidRPr="00C33542">
        <w:rPr>
          <w:rFonts w:asciiTheme="majorEastAsia" w:eastAsiaTheme="majorEastAsia" w:hAnsiTheme="majorEastAsia" w:cs="Times New Roman" w:hint="eastAsia"/>
        </w:rPr>
        <w:t>３</w:t>
      </w:r>
      <w:r w:rsidRPr="00C33542">
        <w:rPr>
          <w:rFonts w:asciiTheme="majorEastAsia" w:eastAsiaTheme="majorEastAsia" w:hAnsiTheme="majorEastAsia" w:cs="Times New Roman"/>
        </w:rPr>
        <w:t xml:space="preserve">　委託料</w:t>
      </w:r>
    </w:p>
    <w:p w14:paraId="5555C859" w14:textId="02EBEA09" w:rsidR="009B30D3" w:rsidRPr="0091127E" w:rsidRDefault="001B0679" w:rsidP="009B30D3">
      <w:pPr>
        <w:rPr>
          <w:color w:val="000000" w:themeColor="text1"/>
        </w:rPr>
      </w:pPr>
      <w:r w:rsidRPr="00C33542">
        <w:rPr>
          <w:rFonts w:asciiTheme="minorEastAsia" w:hAnsiTheme="minorEastAsia" w:cs="Times New Roman" w:hint="eastAsia"/>
        </w:rPr>
        <w:t xml:space="preserve">　</w:t>
      </w:r>
      <w:r w:rsidRPr="00C33542">
        <w:rPr>
          <w:rFonts w:asciiTheme="minorEastAsia" w:hAnsiTheme="minorEastAsia" w:cs="Times New Roman"/>
        </w:rPr>
        <w:t xml:space="preserve">　</w:t>
      </w:r>
      <w:r w:rsidR="003F6121" w:rsidRPr="0091127E">
        <w:rPr>
          <w:rFonts w:ascii="ＭＳ 明朝" w:eastAsia="ＭＳ 明朝" w:hAnsi="ＭＳ 明朝" w:hint="eastAsia"/>
          <w:color w:val="000000" w:themeColor="text1"/>
        </w:rPr>
        <w:t>1</w:t>
      </w:r>
      <w:r w:rsidR="00A22498">
        <w:rPr>
          <w:rFonts w:ascii="ＭＳ 明朝" w:eastAsia="ＭＳ 明朝" w:hAnsi="ＭＳ 明朝"/>
          <w:color w:val="000000" w:themeColor="text1"/>
        </w:rPr>
        <w:t>3</w:t>
      </w:r>
      <w:r w:rsidR="0081205A" w:rsidRPr="0091127E">
        <w:rPr>
          <w:rFonts w:ascii="ＭＳ 明朝" w:eastAsia="ＭＳ 明朝" w:hAnsi="ＭＳ 明朝" w:hint="eastAsia"/>
          <w:color w:val="000000" w:themeColor="text1"/>
        </w:rPr>
        <w:t>,</w:t>
      </w:r>
      <w:r w:rsidR="00A22498">
        <w:rPr>
          <w:rFonts w:ascii="ＭＳ 明朝" w:eastAsia="ＭＳ 明朝" w:hAnsi="ＭＳ 明朝"/>
          <w:color w:val="000000" w:themeColor="text1"/>
        </w:rPr>
        <w:t>587</w:t>
      </w:r>
      <w:r w:rsidR="009B30D3" w:rsidRPr="0091127E">
        <w:rPr>
          <w:rFonts w:ascii="ＭＳ 明朝" w:eastAsia="ＭＳ 明朝" w:hAnsi="ＭＳ 明朝" w:hint="eastAsia"/>
          <w:color w:val="000000" w:themeColor="text1"/>
        </w:rPr>
        <w:t>,000円</w:t>
      </w:r>
      <w:r w:rsidR="009B30D3" w:rsidRPr="0091127E">
        <w:rPr>
          <w:rFonts w:hint="eastAsia"/>
          <w:color w:val="000000" w:themeColor="text1"/>
        </w:rPr>
        <w:t>（消費税額及び地方消費税額を含む。）を上限とする。</w:t>
      </w:r>
    </w:p>
    <w:p w14:paraId="56F3D240" w14:textId="77777777" w:rsidR="001B0679" w:rsidRPr="0091127E" w:rsidRDefault="001B0679" w:rsidP="001B0679">
      <w:pPr>
        <w:jc w:val="left"/>
        <w:rPr>
          <w:rFonts w:asciiTheme="minorEastAsia" w:hAnsiTheme="minorEastAsia" w:cs="Times New Roman"/>
          <w:color w:val="000000" w:themeColor="text1"/>
        </w:rPr>
      </w:pPr>
    </w:p>
    <w:p w14:paraId="62D5CBDF" w14:textId="77777777" w:rsidR="001B0679" w:rsidRPr="0091127E" w:rsidRDefault="001B0679" w:rsidP="001B0679">
      <w:pPr>
        <w:jc w:val="left"/>
        <w:rPr>
          <w:rFonts w:asciiTheme="majorEastAsia" w:eastAsiaTheme="majorEastAsia" w:hAnsiTheme="majorEastAsia" w:cs="Times New Roman"/>
          <w:color w:val="000000" w:themeColor="text1"/>
        </w:rPr>
      </w:pPr>
      <w:r w:rsidRPr="0091127E">
        <w:rPr>
          <w:rFonts w:asciiTheme="majorEastAsia" w:eastAsiaTheme="majorEastAsia" w:hAnsiTheme="majorEastAsia" w:cs="Times New Roman" w:hint="eastAsia"/>
          <w:color w:val="000000" w:themeColor="text1"/>
        </w:rPr>
        <w:t>４</w:t>
      </w:r>
      <w:r w:rsidRPr="0091127E">
        <w:rPr>
          <w:rFonts w:asciiTheme="majorEastAsia" w:eastAsiaTheme="majorEastAsia" w:hAnsiTheme="majorEastAsia" w:cs="Times New Roman"/>
          <w:color w:val="000000" w:themeColor="text1"/>
        </w:rPr>
        <w:t xml:space="preserve">　</w:t>
      </w:r>
      <w:r w:rsidRPr="0091127E">
        <w:rPr>
          <w:rFonts w:asciiTheme="majorEastAsia" w:eastAsiaTheme="majorEastAsia" w:hAnsiTheme="majorEastAsia" w:cs="Times New Roman" w:hint="eastAsia"/>
          <w:color w:val="000000" w:themeColor="text1"/>
        </w:rPr>
        <w:t>予定契約期間</w:t>
      </w:r>
    </w:p>
    <w:p w14:paraId="3EFB160F" w14:textId="4AC7B6F2" w:rsidR="001B0679" w:rsidRPr="00A22498" w:rsidRDefault="001B0679" w:rsidP="001B0679">
      <w:pPr>
        <w:jc w:val="left"/>
        <w:rPr>
          <w:rFonts w:asciiTheme="minorEastAsia" w:hAnsiTheme="minorEastAsia" w:cs="Times New Roman"/>
        </w:rPr>
      </w:pPr>
      <w:r w:rsidRPr="00A22498">
        <w:rPr>
          <w:rFonts w:asciiTheme="minorEastAsia" w:hAnsiTheme="minorEastAsia" w:cs="Times New Roman" w:hint="eastAsia"/>
        </w:rPr>
        <w:t xml:space="preserve">　</w:t>
      </w:r>
      <w:r w:rsidRPr="00A22498">
        <w:rPr>
          <w:rFonts w:asciiTheme="minorEastAsia" w:hAnsiTheme="minorEastAsia" w:cs="Times New Roman"/>
        </w:rPr>
        <w:t xml:space="preserve">　</w:t>
      </w:r>
      <w:r w:rsidRPr="00A22498">
        <w:rPr>
          <w:rFonts w:asciiTheme="minorEastAsia" w:hAnsiTheme="minorEastAsia" w:cs="Times New Roman" w:hint="eastAsia"/>
        </w:rPr>
        <w:t>契約締結の</w:t>
      </w:r>
      <w:r w:rsidRPr="00A22498">
        <w:rPr>
          <w:rFonts w:asciiTheme="minorEastAsia" w:hAnsiTheme="minorEastAsia" w:cs="Times New Roman"/>
        </w:rPr>
        <w:t>日から</w:t>
      </w:r>
      <w:r w:rsidR="00B8414B" w:rsidRPr="00A22498">
        <w:rPr>
          <w:rFonts w:asciiTheme="minorEastAsia" w:hAnsiTheme="minorEastAsia" w:cs="Times New Roman" w:hint="eastAsia"/>
        </w:rPr>
        <w:t>令和</w:t>
      </w:r>
      <w:r w:rsidR="0050500E">
        <w:rPr>
          <w:rFonts w:asciiTheme="minorEastAsia" w:hAnsiTheme="minorEastAsia" w:cs="Times New Roman" w:hint="eastAsia"/>
        </w:rPr>
        <w:t>７</w:t>
      </w:r>
      <w:r w:rsidR="008B7EF7" w:rsidRPr="00A22498">
        <w:rPr>
          <w:rFonts w:asciiTheme="minorEastAsia" w:hAnsiTheme="minorEastAsia" w:cs="Times New Roman"/>
        </w:rPr>
        <w:t>（</w:t>
      </w:r>
      <w:r w:rsidR="00B8414B" w:rsidRPr="00A22498">
        <w:rPr>
          <w:rFonts w:asciiTheme="minorEastAsia" w:hAnsiTheme="minorEastAsia" w:cs="Times New Roman" w:hint="eastAsia"/>
        </w:rPr>
        <w:t>202</w:t>
      </w:r>
      <w:r w:rsidR="00A22498" w:rsidRPr="00A22498">
        <w:rPr>
          <w:rFonts w:asciiTheme="minorEastAsia" w:hAnsiTheme="minorEastAsia" w:cs="Times New Roman" w:hint="eastAsia"/>
        </w:rPr>
        <w:t>5</w:t>
      </w:r>
      <w:r w:rsidR="008B7EF7" w:rsidRPr="00A22498">
        <w:rPr>
          <w:rFonts w:asciiTheme="minorEastAsia" w:hAnsiTheme="minorEastAsia" w:cs="Times New Roman"/>
        </w:rPr>
        <w:t>）</w:t>
      </w:r>
      <w:r w:rsidRPr="00A22498">
        <w:rPr>
          <w:rFonts w:asciiTheme="minorEastAsia" w:hAnsiTheme="minorEastAsia" w:cs="Times New Roman"/>
        </w:rPr>
        <w:t>年</w:t>
      </w:r>
      <w:r w:rsidRPr="00A22498">
        <w:rPr>
          <w:rFonts w:asciiTheme="minorEastAsia" w:hAnsiTheme="minorEastAsia" w:cs="Times New Roman" w:hint="eastAsia"/>
        </w:rPr>
        <w:t>３</w:t>
      </w:r>
      <w:r w:rsidRPr="00A22498">
        <w:rPr>
          <w:rFonts w:asciiTheme="minorEastAsia" w:hAnsiTheme="minorEastAsia" w:cs="Times New Roman"/>
        </w:rPr>
        <w:t>月</w:t>
      </w:r>
      <w:r w:rsidR="00A22498" w:rsidRPr="00A22498">
        <w:rPr>
          <w:rFonts w:asciiTheme="minorEastAsia" w:hAnsiTheme="minorEastAsia" w:cs="Times New Roman" w:hint="eastAsia"/>
        </w:rPr>
        <w:t>28</w:t>
      </w:r>
      <w:r w:rsidRPr="00A22498">
        <w:rPr>
          <w:rFonts w:asciiTheme="minorEastAsia" w:hAnsiTheme="minorEastAsia" w:cs="Times New Roman"/>
        </w:rPr>
        <w:t>日</w:t>
      </w:r>
      <w:r w:rsidR="00B8414B" w:rsidRPr="00A22498">
        <w:rPr>
          <w:rFonts w:asciiTheme="minorEastAsia" w:hAnsiTheme="minorEastAsia" w:cs="Times New Roman" w:hint="eastAsia"/>
        </w:rPr>
        <w:t>（</w:t>
      </w:r>
      <w:r w:rsidR="00A22498" w:rsidRPr="00A22498">
        <w:rPr>
          <w:rFonts w:asciiTheme="minorEastAsia" w:hAnsiTheme="minorEastAsia" w:cs="Times New Roman" w:hint="eastAsia"/>
        </w:rPr>
        <w:t>金</w:t>
      </w:r>
      <w:r w:rsidRPr="00A22498">
        <w:rPr>
          <w:rFonts w:asciiTheme="minorEastAsia" w:hAnsiTheme="minorEastAsia" w:cs="Times New Roman" w:hint="eastAsia"/>
        </w:rPr>
        <w:t>）まで</w:t>
      </w:r>
    </w:p>
    <w:p w14:paraId="418A1471" w14:textId="77777777" w:rsidR="001B0679" w:rsidRPr="0091127E" w:rsidRDefault="001B0679" w:rsidP="001B0679">
      <w:pPr>
        <w:jc w:val="left"/>
        <w:rPr>
          <w:rFonts w:asciiTheme="minorEastAsia" w:hAnsiTheme="minorEastAsia" w:cs="Times New Roman"/>
          <w:color w:val="000000" w:themeColor="text1"/>
        </w:rPr>
      </w:pPr>
    </w:p>
    <w:p w14:paraId="693F0878" w14:textId="77777777" w:rsidR="001B0679" w:rsidRPr="0091127E" w:rsidRDefault="001B0679" w:rsidP="001B0679">
      <w:pPr>
        <w:jc w:val="left"/>
        <w:rPr>
          <w:rFonts w:asciiTheme="majorEastAsia" w:eastAsiaTheme="majorEastAsia" w:hAnsiTheme="majorEastAsia" w:cs="Times New Roman"/>
          <w:color w:val="000000" w:themeColor="text1"/>
        </w:rPr>
      </w:pPr>
      <w:r w:rsidRPr="0091127E">
        <w:rPr>
          <w:rFonts w:asciiTheme="majorEastAsia" w:eastAsiaTheme="majorEastAsia" w:hAnsiTheme="majorEastAsia" w:cs="Times New Roman" w:hint="eastAsia"/>
          <w:color w:val="000000" w:themeColor="text1"/>
        </w:rPr>
        <w:t>５</w:t>
      </w:r>
      <w:r w:rsidRPr="0091127E">
        <w:rPr>
          <w:rFonts w:asciiTheme="majorEastAsia" w:eastAsiaTheme="majorEastAsia" w:hAnsiTheme="majorEastAsia" w:cs="Times New Roman"/>
          <w:color w:val="000000" w:themeColor="text1"/>
        </w:rPr>
        <w:t xml:space="preserve">　</w:t>
      </w:r>
      <w:r w:rsidRPr="0091127E">
        <w:rPr>
          <w:rFonts w:asciiTheme="majorEastAsia" w:eastAsiaTheme="majorEastAsia" w:hAnsiTheme="majorEastAsia" w:cs="Times New Roman" w:hint="eastAsia"/>
          <w:color w:val="000000" w:themeColor="text1"/>
        </w:rPr>
        <w:t>業務内容</w:t>
      </w:r>
    </w:p>
    <w:p w14:paraId="3234C022" w14:textId="77777777" w:rsidR="001B0679" w:rsidRPr="0091127E" w:rsidRDefault="00DD4422" w:rsidP="001B0679">
      <w:pPr>
        <w:jc w:val="left"/>
        <w:rPr>
          <w:rFonts w:asciiTheme="majorEastAsia" w:eastAsiaTheme="majorEastAsia" w:hAnsiTheme="majorEastAsia" w:cs="Times New Roman"/>
          <w:color w:val="000000" w:themeColor="text1"/>
        </w:rPr>
      </w:pPr>
      <w:r w:rsidRPr="0091127E">
        <w:rPr>
          <w:rFonts w:asciiTheme="majorEastAsia" w:eastAsiaTheme="majorEastAsia" w:hAnsiTheme="majorEastAsia" w:cs="Times New Roman" w:hint="eastAsia"/>
          <w:color w:val="000000" w:themeColor="text1"/>
        </w:rPr>
        <w:t>【国指定重要文化財等</w:t>
      </w:r>
      <w:r w:rsidR="00B814A8" w:rsidRPr="0091127E">
        <w:rPr>
          <w:rFonts w:asciiTheme="majorEastAsia" w:eastAsiaTheme="majorEastAsia" w:hAnsiTheme="majorEastAsia" w:cs="Times New Roman" w:hint="eastAsia"/>
          <w:color w:val="000000" w:themeColor="text1"/>
        </w:rPr>
        <w:t>高精細デジタル</w:t>
      </w:r>
      <w:r w:rsidRPr="0091127E">
        <w:rPr>
          <w:rFonts w:asciiTheme="majorEastAsia" w:eastAsiaTheme="majorEastAsia" w:hAnsiTheme="majorEastAsia" w:cs="Times New Roman" w:hint="eastAsia"/>
          <w:color w:val="000000" w:themeColor="text1"/>
        </w:rPr>
        <w:t>化</w:t>
      </w:r>
      <w:r w:rsidR="007F7560" w:rsidRPr="0091127E">
        <w:rPr>
          <w:rFonts w:asciiTheme="majorEastAsia" w:eastAsiaTheme="majorEastAsia" w:hAnsiTheme="majorEastAsia" w:cs="Times New Roman" w:hint="eastAsia"/>
          <w:color w:val="000000" w:themeColor="text1"/>
        </w:rPr>
        <w:t>】</w:t>
      </w:r>
    </w:p>
    <w:p w14:paraId="2CBB9858" w14:textId="4048CBAF" w:rsidR="007F7560" w:rsidRPr="0091127E" w:rsidRDefault="00B71D7E" w:rsidP="00B71D7E">
      <w:pPr>
        <w:ind w:left="420" w:hangingChars="200" w:hanging="420"/>
        <w:jc w:val="left"/>
        <w:rPr>
          <w:rFonts w:asciiTheme="minorEastAsia" w:hAnsiTheme="minorEastAsia" w:cs="Times New Roman"/>
          <w:color w:val="000000" w:themeColor="text1"/>
        </w:rPr>
      </w:pPr>
      <w:r w:rsidRPr="0091127E">
        <w:rPr>
          <w:rFonts w:asciiTheme="minorEastAsia" w:hAnsiTheme="minorEastAsia" w:cs="Times New Roman" w:hint="eastAsia"/>
          <w:color w:val="000000" w:themeColor="text1"/>
        </w:rPr>
        <w:t>（１）栃木</w:t>
      </w:r>
      <w:r w:rsidR="00DD4422" w:rsidRPr="0091127E">
        <w:rPr>
          <w:rFonts w:asciiTheme="minorEastAsia" w:hAnsiTheme="minorEastAsia" w:cs="Times New Roman" w:hint="eastAsia"/>
          <w:color w:val="000000" w:themeColor="text1"/>
        </w:rPr>
        <w:t>県内の国宝・国指定重要文化財や</w:t>
      </w:r>
      <w:r w:rsidR="00E91BE7">
        <w:rPr>
          <w:rFonts w:asciiTheme="minorEastAsia" w:hAnsiTheme="minorEastAsia" w:cs="Times New Roman" w:hint="eastAsia"/>
          <w:color w:val="000000" w:themeColor="text1"/>
        </w:rPr>
        <w:t>著名作品</w:t>
      </w:r>
      <w:r w:rsidR="003F6121" w:rsidRPr="0091127E">
        <w:rPr>
          <w:rFonts w:asciiTheme="minorEastAsia" w:hAnsiTheme="minorEastAsia" w:cs="Times New Roman" w:hint="eastAsia"/>
          <w:color w:val="000000" w:themeColor="text1"/>
        </w:rPr>
        <w:t>等</w:t>
      </w:r>
      <w:r w:rsidR="00442B43" w:rsidRPr="0091127E">
        <w:rPr>
          <w:rFonts w:asciiTheme="minorEastAsia" w:hAnsiTheme="minorEastAsia" w:cs="Times New Roman" w:hint="eastAsia"/>
          <w:color w:val="000000" w:themeColor="text1"/>
        </w:rPr>
        <w:t>について、</w:t>
      </w:r>
      <w:r w:rsidR="00DD4422" w:rsidRPr="0091127E">
        <w:rPr>
          <w:rFonts w:asciiTheme="minorEastAsia" w:hAnsiTheme="minorEastAsia" w:cs="Times New Roman" w:hint="eastAsia"/>
          <w:color w:val="000000" w:themeColor="text1"/>
        </w:rPr>
        <w:t>県の指定に基づき、</w:t>
      </w:r>
      <w:r w:rsidR="00A22498">
        <w:rPr>
          <w:rFonts w:asciiTheme="minorEastAsia" w:hAnsiTheme="minorEastAsia" w:cs="Times New Roman" w:hint="eastAsia"/>
          <w:color w:val="000000" w:themeColor="text1"/>
        </w:rPr>
        <w:t>8</w:t>
      </w:r>
      <w:r w:rsidR="003F6121" w:rsidRPr="0091127E">
        <w:rPr>
          <w:rFonts w:asciiTheme="minorEastAsia" w:hAnsiTheme="minorEastAsia" w:cs="Times New Roman"/>
          <w:color w:val="000000" w:themeColor="text1"/>
        </w:rPr>
        <w:t>00</w:t>
      </w:r>
      <w:r w:rsidR="00DD4422" w:rsidRPr="0091127E">
        <w:rPr>
          <w:rFonts w:asciiTheme="minorEastAsia" w:hAnsiTheme="minorEastAsia" w:cs="Times New Roman" w:hint="eastAsia"/>
          <w:color w:val="000000" w:themeColor="text1"/>
        </w:rPr>
        <w:t>点</w:t>
      </w:r>
      <w:r w:rsidRPr="0091127E">
        <w:rPr>
          <w:rFonts w:asciiTheme="minorEastAsia" w:hAnsiTheme="minorEastAsia" w:cs="Times New Roman" w:hint="eastAsia"/>
          <w:color w:val="000000" w:themeColor="text1"/>
        </w:rPr>
        <w:t>の</w:t>
      </w:r>
      <w:r w:rsidR="00DD4422" w:rsidRPr="0091127E">
        <w:rPr>
          <w:rFonts w:asciiTheme="minorEastAsia" w:hAnsiTheme="minorEastAsia" w:cs="Times New Roman" w:hint="eastAsia"/>
          <w:color w:val="000000" w:themeColor="text1"/>
        </w:rPr>
        <w:t>デジタル化を実施</w:t>
      </w:r>
      <w:r w:rsidR="007F7560" w:rsidRPr="0091127E">
        <w:rPr>
          <w:rFonts w:asciiTheme="minorEastAsia" w:hAnsiTheme="minorEastAsia" w:cs="Times New Roman" w:hint="eastAsia"/>
          <w:color w:val="000000" w:themeColor="text1"/>
        </w:rPr>
        <w:t>する</w:t>
      </w:r>
      <w:r w:rsidR="00356E1D">
        <w:rPr>
          <w:rFonts w:asciiTheme="minorEastAsia" w:hAnsiTheme="minorEastAsia" w:cs="Times New Roman" w:hint="eastAsia"/>
          <w:color w:val="000000" w:themeColor="text1"/>
        </w:rPr>
        <w:t>こと</w:t>
      </w:r>
      <w:r w:rsidR="007F7560" w:rsidRPr="0091127E">
        <w:rPr>
          <w:rFonts w:asciiTheme="minorEastAsia" w:hAnsiTheme="minorEastAsia" w:cs="Times New Roman" w:hint="eastAsia"/>
          <w:color w:val="000000" w:themeColor="text1"/>
        </w:rPr>
        <w:t>。</w:t>
      </w:r>
    </w:p>
    <w:p w14:paraId="33D02017" w14:textId="29DAF5C0" w:rsidR="007F7560" w:rsidRPr="0091127E" w:rsidRDefault="00DD4422" w:rsidP="00DD4422">
      <w:pPr>
        <w:ind w:left="420" w:hangingChars="200" w:hanging="420"/>
        <w:jc w:val="left"/>
        <w:rPr>
          <w:rFonts w:asciiTheme="minorEastAsia" w:hAnsiTheme="minorEastAsia" w:cs="Times New Roman"/>
          <w:color w:val="000000" w:themeColor="text1"/>
        </w:rPr>
      </w:pPr>
      <w:r w:rsidRPr="0091127E">
        <w:rPr>
          <w:rFonts w:asciiTheme="minorEastAsia" w:hAnsiTheme="minorEastAsia" w:cs="Times New Roman" w:hint="eastAsia"/>
          <w:color w:val="000000" w:themeColor="text1"/>
        </w:rPr>
        <w:t>（２）</w:t>
      </w:r>
      <w:r w:rsidR="00356E1D" w:rsidRPr="0091127E">
        <w:rPr>
          <w:rFonts w:asciiTheme="minorEastAsia" w:hAnsiTheme="minorEastAsia" w:cs="Times New Roman" w:hint="eastAsia"/>
          <w:color w:val="000000" w:themeColor="text1"/>
        </w:rPr>
        <w:t>平面資料については原則として１カット以上、立体資料については原則として３カット以上撮影すること</w:t>
      </w:r>
      <w:r w:rsidR="00356E1D">
        <w:rPr>
          <w:rFonts w:asciiTheme="minorEastAsia" w:hAnsiTheme="minorEastAsia" w:cs="Times New Roman" w:hint="eastAsia"/>
          <w:color w:val="000000" w:themeColor="text1"/>
        </w:rPr>
        <w:t>。但し、１点の文化資源に対して６カット撮影した場合には、２点デジタル化したと見なし、以降３カット撮影する度に１点撮影したと見なす。</w:t>
      </w:r>
    </w:p>
    <w:p w14:paraId="526BEE11" w14:textId="50129F17" w:rsidR="007F7560" w:rsidRPr="0091127E" w:rsidRDefault="00DD4422" w:rsidP="00C95F46">
      <w:pPr>
        <w:ind w:left="420" w:hangingChars="200" w:hanging="420"/>
        <w:jc w:val="left"/>
        <w:rPr>
          <w:rFonts w:asciiTheme="minorEastAsia" w:hAnsiTheme="minorEastAsia" w:cs="Times New Roman"/>
          <w:color w:val="000000" w:themeColor="text1"/>
        </w:rPr>
      </w:pPr>
      <w:r w:rsidRPr="0091127E">
        <w:rPr>
          <w:rFonts w:asciiTheme="minorEastAsia" w:hAnsiTheme="minorEastAsia" w:cs="Times New Roman" w:hint="eastAsia"/>
          <w:color w:val="000000" w:themeColor="text1"/>
        </w:rPr>
        <w:t>（３）</w:t>
      </w:r>
      <w:r w:rsidR="00356E1D" w:rsidRPr="0091127E">
        <w:rPr>
          <w:rFonts w:asciiTheme="minorEastAsia" w:hAnsiTheme="minorEastAsia" w:cs="Times New Roman" w:hint="eastAsia"/>
          <w:color w:val="000000" w:themeColor="text1"/>
        </w:rPr>
        <w:t>原資料に対して、原寸大かつ350</w:t>
      </w:r>
      <w:r w:rsidR="00356E1D" w:rsidRPr="0091127E">
        <w:rPr>
          <w:rFonts w:asciiTheme="minorEastAsia" w:hAnsiTheme="minorEastAsia" w:cs="Times New Roman"/>
          <w:color w:val="000000" w:themeColor="text1"/>
        </w:rPr>
        <w:t>dpi</w:t>
      </w:r>
      <w:r w:rsidR="00356E1D" w:rsidRPr="0091127E">
        <w:rPr>
          <w:rFonts w:asciiTheme="minorEastAsia" w:hAnsiTheme="minorEastAsia" w:cs="Times New Roman" w:hint="eastAsia"/>
          <w:color w:val="000000" w:themeColor="text1"/>
        </w:rPr>
        <w:t>以上の解像度で撮影を実施すること。但し、</w:t>
      </w:r>
      <w:r w:rsidR="00356E1D">
        <w:rPr>
          <w:rFonts w:asciiTheme="minorEastAsia" w:hAnsiTheme="minorEastAsia" w:cs="Times New Roman" w:hint="eastAsia"/>
          <w:color w:val="000000" w:themeColor="text1"/>
        </w:rPr>
        <w:t>複数ページにわたる文書類や、</w:t>
      </w:r>
      <w:r w:rsidR="00356E1D" w:rsidRPr="0091127E">
        <w:rPr>
          <w:rFonts w:asciiTheme="minorEastAsia" w:hAnsiTheme="minorEastAsia" w:cs="Times New Roman" w:hint="eastAsia"/>
          <w:color w:val="000000" w:themeColor="text1"/>
        </w:rPr>
        <w:t>１辺が１ｍを越える文化資源については、県と協議の上対応すること。</w:t>
      </w:r>
    </w:p>
    <w:p w14:paraId="1198E89B" w14:textId="77777777" w:rsidR="0073056E" w:rsidRPr="0091127E" w:rsidRDefault="0073056E" w:rsidP="00C95F46">
      <w:pPr>
        <w:ind w:left="420" w:hangingChars="200" w:hanging="420"/>
        <w:jc w:val="left"/>
        <w:rPr>
          <w:rFonts w:asciiTheme="minorEastAsia" w:hAnsiTheme="minorEastAsia" w:cs="Times New Roman"/>
          <w:color w:val="000000" w:themeColor="text1"/>
        </w:rPr>
      </w:pPr>
      <w:r w:rsidRPr="0091127E">
        <w:rPr>
          <w:rFonts w:asciiTheme="minorEastAsia" w:hAnsiTheme="minorEastAsia" w:cs="Times New Roman" w:hint="eastAsia"/>
          <w:color w:val="000000" w:themeColor="text1"/>
        </w:rPr>
        <w:t>（４）対象文化資源の現状より状態の良い時期等に撮影されたネガ・ポジフィルムが現存する場合、</w:t>
      </w:r>
      <w:r w:rsidR="00607536" w:rsidRPr="0091127E">
        <w:rPr>
          <w:rFonts w:asciiTheme="minorEastAsia" w:hAnsiTheme="minorEastAsia" w:cs="Times New Roman" w:hint="eastAsia"/>
          <w:color w:val="000000" w:themeColor="text1"/>
        </w:rPr>
        <w:t>県</w:t>
      </w:r>
      <w:r w:rsidR="00B814A8" w:rsidRPr="0091127E">
        <w:rPr>
          <w:rFonts w:asciiTheme="minorEastAsia" w:hAnsiTheme="minorEastAsia" w:cs="Times New Roman" w:hint="eastAsia"/>
          <w:color w:val="000000" w:themeColor="text1"/>
        </w:rPr>
        <w:t>と協議</w:t>
      </w:r>
      <w:r w:rsidRPr="0091127E">
        <w:rPr>
          <w:rFonts w:asciiTheme="minorEastAsia" w:hAnsiTheme="minorEastAsia" w:cs="Times New Roman" w:hint="eastAsia"/>
          <w:color w:val="000000" w:themeColor="text1"/>
        </w:rPr>
        <w:t>の上、同フィルム等のデジタルスキャン１点を撮影１カットと見なすことを可とする。</w:t>
      </w:r>
    </w:p>
    <w:p w14:paraId="32204166" w14:textId="77777777" w:rsidR="007F7560" w:rsidRPr="0091127E" w:rsidRDefault="0073056E" w:rsidP="00B71D7E">
      <w:pPr>
        <w:ind w:left="420" w:hangingChars="200" w:hanging="420"/>
        <w:jc w:val="left"/>
        <w:rPr>
          <w:rFonts w:asciiTheme="minorEastAsia" w:hAnsiTheme="minorEastAsia" w:cs="Times New Roman"/>
          <w:color w:val="000000" w:themeColor="text1"/>
        </w:rPr>
      </w:pPr>
      <w:r w:rsidRPr="0091127E">
        <w:rPr>
          <w:rFonts w:asciiTheme="minorEastAsia" w:hAnsiTheme="minorEastAsia" w:cs="Times New Roman" w:hint="eastAsia"/>
          <w:color w:val="000000" w:themeColor="text1"/>
        </w:rPr>
        <w:t>（５</w:t>
      </w:r>
      <w:r w:rsidR="007F7560" w:rsidRPr="0091127E">
        <w:rPr>
          <w:rFonts w:asciiTheme="minorEastAsia" w:hAnsiTheme="minorEastAsia" w:cs="Times New Roman" w:hint="eastAsia"/>
          <w:color w:val="000000" w:themeColor="text1"/>
        </w:rPr>
        <w:t>）</w:t>
      </w:r>
      <w:r w:rsidR="00C95F46" w:rsidRPr="0091127E">
        <w:rPr>
          <w:rFonts w:asciiTheme="minorEastAsia" w:hAnsiTheme="minorEastAsia" w:cs="Times New Roman" w:hint="eastAsia"/>
          <w:color w:val="000000" w:themeColor="text1"/>
        </w:rPr>
        <w:t>撮影者は、過去に本事業と同種の撮影実績を持つものとすること。</w:t>
      </w:r>
    </w:p>
    <w:p w14:paraId="1A79BDA6" w14:textId="77777777" w:rsidR="007F7560" w:rsidRPr="0091127E" w:rsidRDefault="0073056E" w:rsidP="00B71D7E">
      <w:pPr>
        <w:ind w:left="420" w:hangingChars="200" w:hanging="420"/>
        <w:jc w:val="left"/>
        <w:rPr>
          <w:rFonts w:asciiTheme="minorEastAsia" w:hAnsiTheme="minorEastAsia" w:cs="Times New Roman"/>
          <w:color w:val="000000" w:themeColor="text1"/>
        </w:rPr>
      </w:pPr>
      <w:r w:rsidRPr="0091127E">
        <w:rPr>
          <w:rFonts w:asciiTheme="minorEastAsia" w:hAnsiTheme="minorEastAsia" w:cs="Times New Roman" w:hint="eastAsia"/>
          <w:color w:val="000000" w:themeColor="text1"/>
        </w:rPr>
        <w:lastRenderedPageBreak/>
        <w:t>（６</w:t>
      </w:r>
      <w:r w:rsidR="007F7560" w:rsidRPr="0091127E">
        <w:rPr>
          <w:rFonts w:asciiTheme="minorEastAsia" w:hAnsiTheme="minorEastAsia" w:cs="Times New Roman" w:hint="eastAsia"/>
          <w:color w:val="000000" w:themeColor="text1"/>
        </w:rPr>
        <w:t>）</w:t>
      </w:r>
      <w:r w:rsidR="00C95F46" w:rsidRPr="0091127E">
        <w:rPr>
          <w:rFonts w:asciiTheme="minorEastAsia" w:hAnsiTheme="minorEastAsia" w:cs="Times New Roman" w:hint="eastAsia"/>
          <w:color w:val="000000" w:themeColor="text1"/>
        </w:rPr>
        <w:t>光源は高熱が発生せず、資料に負担をかけないことを考慮した機材を用いること。</w:t>
      </w:r>
    </w:p>
    <w:p w14:paraId="4B6D49BE" w14:textId="77777777" w:rsidR="007F7560" w:rsidRPr="0091127E" w:rsidRDefault="0073056E" w:rsidP="00B71D7E">
      <w:pPr>
        <w:ind w:left="420" w:hangingChars="200" w:hanging="420"/>
        <w:jc w:val="left"/>
        <w:rPr>
          <w:rFonts w:asciiTheme="minorEastAsia" w:hAnsiTheme="minorEastAsia" w:cs="Times New Roman"/>
          <w:color w:val="000000" w:themeColor="text1"/>
        </w:rPr>
      </w:pPr>
      <w:r w:rsidRPr="0091127E">
        <w:rPr>
          <w:rFonts w:asciiTheme="minorEastAsia" w:hAnsiTheme="minorEastAsia" w:cs="Times New Roman" w:hint="eastAsia"/>
          <w:color w:val="000000" w:themeColor="text1"/>
        </w:rPr>
        <w:t>（７</w:t>
      </w:r>
      <w:r w:rsidR="007F7560" w:rsidRPr="0091127E">
        <w:rPr>
          <w:rFonts w:asciiTheme="minorEastAsia" w:hAnsiTheme="minorEastAsia" w:cs="Times New Roman" w:hint="eastAsia"/>
          <w:color w:val="000000" w:themeColor="text1"/>
        </w:rPr>
        <w:t>）</w:t>
      </w:r>
      <w:r w:rsidR="00C95F46" w:rsidRPr="0091127E">
        <w:rPr>
          <w:rFonts w:asciiTheme="minorEastAsia" w:hAnsiTheme="minorEastAsia" w:cs="Times New Roman" w:hint="eastAsia"/>
          <w:color w:val="000000" w:themeColor="text1"/>
        </w:rPr>
        <w:t>原則として、全行程において文化財等の取扱いに習熟した専門職員を配置すること。</w:t>
      </w:r>
    </w:p>
    <w:p w14:paraId="3AB2DFF5" w14:textId="77777777" w:rsidR="00C53532" w:rsidRPr="0091127E" w:rsidRDefault="00C53532" w:rsidP="007F7560">
      <w:pPr>
        <w:ind w:left="210" w:hangingChars="100" w:hanging="210"/>
        <w:jc w:val="left"/>
        <w:rPr>
          <w:rFonts w:asciiTheme="minorEastAsia" w:hAnsiTheme="minorEastAsia" w:cs="Times New Roman"/>
          <w:color w:val="000000" w:themeColor="text1"/>
        </w:rPr>
      </w:pPr>
    </w:p>
    <w:p w14:paraId="7B467CFD" w14:textId="77777777" w:rsidR="0073056E" w:rsidRPr="0091127E" w:rsidRDefault="0073056E" w:rsidP="0073056E">
      <w:pPr>
        <w:jc w:val="left"/>
        <w:rPr>
          <w:rFonts w:asciiTheme="majorEastAsia" w:eastAsiaTheme="majorEastAsia" w:hAnsiTheme="majorEastAsia" w:cs="Times New Roman"/>
          <w:color w:val="000000" w:themeColor="text1"/>
        </w:rPr>
      </w:pPr>
      <w:r w:rsidRPr="0091127E">
        <w:rPr>
          <w:rFonts w:asciiTheme="majorEastAsia" w:eastAsiaTheme="majorEastAsia" w:hAnsiTheme="majorEastAsia" w:cs="Times New Roman" w:hint="eastAsia"/>
          <w:color w:val="000000" w:themeColor="text1"/>
        </w:rPr>
        <w:t>【国指定重要文化財等３Ｄ</w:t>
      </w:r>
      <w:r w:rsidR="00B814A8" w:rsidRPr="0091127E">
        <w:rPr>
          <w:rFonts w:asciiTheme="majorEastAsia" w:eastAsiaTheme="majorEastAsia" w:hAnsiTheme="majorEastAsia" w:cs="Times New Roman" w:hint="eastAsia"/>
          <w:color w:val="000000" w:themeColor="text1"/>
        </w:rPr>
        <w:t>データ計測</w:t>
      </w:r>
      <w:r w:rsidRPr="0091127E">
        <w:rPr>
          <w:rFonts w:asciiTheme="majorEastAsia" w:eastAsiaTheme="majorEastAsia" w:hAnsiTheme="majorEastAsia" w:cs="Times New Roman" w:hint="eastAsia"/>
          <w:color w:val="000000" w:themeColor="text1"/>
        </w:rPr>
        <w:t>】</w:t>
      </w:r>
    </w:p>
    <w:p w14:paraId="5A35DE95" w14:textId="6E2DC419" w:rsidR="0073056E" w:rsidRPr="0091127E" w:rsidRDefault="0073056E" w:rsidP="0073056E">
      <w:pPr>
        <w:ind w:left="420" w:hangingChars="200" w:hanging="420"/>
        <w:jc w:val="left"/>
        <w:rPr>
          <w:rFonts w:asciiTheme="minorEastAsia" w:hAnsiTheme="minorEastAsia" w:cs="Times New Roman"/>
          <w:color w:val="000000" w:themeColor="text1"/>
        </w:rPr>
      </w:pPr>
      <w:r w:rsidRPr="0091127E">
        <w:rPr>
          <w:rFonts w:asciiTheme="minorEastAsia" w:hAnsiTheme="minorEastAsia" w:cs="Times New Roman" w:hint="eastAsia"/>
          <w:color w:val="000000" w:themeColor="text1"/>
        </w:rPr>
        <w:t>（１）栃木県内の国宝・国指定重要文化財や著名作品等</w:t>
      </w:r>
      <w:r w:rsidR="00B814A8" w:rsidRPr="0091127E">
        <w:rPr>
          <w:rFonts w:asciiTheme="minorEastAsia" w:hAnsiTheme="minorEastAsia" w:cs="Times New Roman" w:hint="eastAsia"/>
          <w:color w:val="000000" w:themeColor="text1"/>
        </w:rPr>
        <w:t>の立体物</w:t>
      </w:r>
      <w:r w:rsidRPr="0091127E">
        <w:rPr>
          <w:rFonts w:asciiTheme="minorEastAsia" w:hAnsiTheme="minorEastAsia" w:cs="Times New Roman" w:hint="eastAsia"/>
          <w:color w:val="000000" w:themeColor="text1"/>
        </w:rPr>
        <w:t>について、県の指定に基づき、</w:t>
      </w:r>
      <w:r w:rsidR="00A22498">
        <w:rPr>
          <w:rFonts w:asciiTheme="minorEastAsia" w:hAnsiTheme="minorEastAsia" w:cs="Times New Roman" w:hint="eastAsia"/>
          <w:color w:val="000000" w:themeColor="text1"/>
        </w:rPr>
        <w:t>15</w:t>
      </w:r>
      <w:r w:rsidRPr="0091127E">
        <w:rPr>
          <w:rFonts w:asciiTheme="minorEastAsia" w:hAnsiTheme="minorEastAsia" w:cs="Times New Roman" w:hint="eastAsia"/>
          <w:color w:val="000000" w:themeColor="text1"/>
        </w:rPr>
        <w:t>点の</w:t>
      </w:r>
      <w:r w:rsidR="00B814A8" w:rsidRPr="0091127E">
        <w:rPr>
          <w:rFonts w:asciiTheme="minorEastAsia" w:hAnsiTheme="minorEastAsia" w:cs="Times New Roman" w:hint="eastAsia"/>
          <w:color w:val="000000" w:themeColor="text1"/>
        </w:rPr>
        <w:t>３Ｄデータ計測</w:t>
      </w:r>
      <w:r w:rsidRPr="0091127E">
        <w:rPr>
          <w:rFonts w:asciiTheme="minorEastAsia" w:hAnsiTheme="minorEastAsia" w:cs="Times New Roman" w:hint="eastAsia"/>
          <w:color w:val="000000" w:themeColor="text1"/>
        </w:rPr>
        <w:t>を実施する</w:t>
      </w:r>
      <w:r w:rsidR="00356E1D">
        <w:rPr>
          <w:rFonts w:asciiTheme="minorEastAsia" w:hAnsiTheme="minorEastAsia" w:cs="Times New Roman" w:hint="eastAsia"/>
          <w:color w:val="000000" w:themeColor="text1"/>
        </w:rPr>
        <w:t>こと</w:t>
      </w:r>
      <w:r w:rsidRPr="0091127E">
        <w:rPr>
          <w:rFonts w:asciiTheme="minorEastAsia" w:hAnsiTheme="minorEastAsia" w:cs="Times New Roman" w:hint="eastAsia"/>
          <w:color w:val="000000" w:themeColor="text1"/>
        </w:rPr>
        <w:t>。</w:t>
      </w:r>
    </w:p>
    <w:p w14:paraId="5FA8F0E3" w14:textId="51745D56" w:rsidR="0073056E" w:rsidRPr="0091127E" w:rsidRDefault="00B814A8" w:rsidP="0073056E">
      <w:pPr>
        <w:ind w:left="420" w:hangingChars="200" w:hanging="420"/>
        <w:jc w:val="left"/>
        <w:rPr>
          <w:rFonts w:asciiTheme="minorEastAsia" w:hAnsiTheme="minorEastAsia" w:cs="Times New Roman"/>
          <w:color w:val="000000" w:themeColor="text1"/>
        </w:rPr>
      </w:pPr>
      <w:r w:rsidRPr="0091127E">
        <w:rPr>
          <w:rFonts w:asciiTheme="minorEastAsia" w:hAnsiTheme="minorEastAsia" w:cs="Times New Roman" w:hint="eastAsia"/>
          <w:color w:val="000000" w:themeColor="text1"/>
        </w:rPr>
        <w:t>（２</w:t>
      </w:r>
      <w:r w:rsidR="0073056E" w:rsidRPr="0091127E">
        <w:rPr>
          <w:rFonts w:asciiTheme="minorEastAsia" w:hAnsiTheme="minorEastAsia" w:cs="Times New Roman" w:hint="eastAsia"/>
          <w:color w:val="000000" w:themeColor="text1"/>
        </w:rPr>
        <w:t>）</w:t>
      </w:r>
      <w:r w:rsidR="00495F7E">
        <w:rPr>
          <w:rFonts w:asciiTheme="minorEastAsia" w:hAnsiTheme="minorEastAsia" w:cs="Times New Roman" w:hint="eastAsia"/>
          <w:color w:val="000000" w:themeColor="text1"/>
        </w:rPr>
        <w:t>原則として</w:t>
      </w:r>
      <w:r w:rsidRPr="0091127E">
        <w:rPr>
          <w:rFonts w:asciiTheme="minorEastAsia" w:hAnsiTheme="minorEastAsia" w:cs="Times New Roman" w:hint="eastAsia"/>
          <w:color w:val="000000" w:themeColor="text1"/>
        </w:rPr>
        <w:t>３Ｄデータ撮影</w:t>
      </w:r>
      <w:r w:rsidR="00643872">
        <w:rPr>
          <w:rFonts w:asciiTheme="minorEastAsia" w:hAnsiTheme="minorEastAsia" w:cs="Times New Roman" w:hint="eastAsia"/>
          <w:color w:val="000000" w:themeColor="text1"/>
        </w:rPr>
        <w:t>又は</w:t>
      </w:r>
      <w:r w:rsidRPr="0091127E">
        <w:rPr>
          <w:rFonts w:asciiTheme="minorEastAsia" w:hAnsiTheme="minorEastAsia" w:cs="Times New Roman" w:hint="eastAsia"/>
          <w:color w:val="000000" w:themeColor="text1"/>
        </w:rPr>
        <w:t>立体画像化（ＭＶＳ）</w:t>
      </w:r>
      <w:r w:rsidR="00495F7E">
        <w:rPr>
          <w:rFonts w:asciiTheme="minorEastAsia" w:hAnsiTheme="minorEastAsia" w:cs="Times New Roman" w:hint="eastAsia"/>
          <w:color w:val="000000" w:themeColor="text1"/>
        </w:rPr>
        <w:t>または３</w:t>
      </w:r>
      <w:r w:rsidRPr="0091127E">
        <w:rPr>
          <w:rFonts w:asciiTheme="minorEastAsia" w:hAnsiTheme="minorEastAsia" w:cs="Times New Roman" w:hint="eastAsia"/>
          <w:color w:val="000000" w:themeColor="text1"/>
        </w:rPr>
        <w:t>Ｄ計測（スキャン及びポリゴンデータ化）</w:t>
      </w:r>
      <w:r w:rsidR="00495F7E">
        <w:rPr>
          <w:rFonts w:asciiTheme="minorEastAsia" w:hAnsiTheme="minorEastAsia" w:cs="Times New Roman" w:hint="eastAsia"/>
          <w:color w:val="000000" w:themeColor="text1"/>
        </w:rPr>
        <w:t>を実施することとし、デジタル化する文化資源の形態や材質、活用手法等を考慮の上、適切な手法を選択すること。</w:t>
      </w:r>
    </w:p>
    <w:p w14:paraId="6F2E30D8" w14:textId="77777777" w:rsidR="00B814A8" w:rsidRPr="0091127E" w:rsidRDefault="00B814A8" w:rsidP="00B814A8">
      <w:pPr>
        <w:ind w:left="420" w:hangingChars="200" w:hanging="420"/>
        <w:jc w:val="left"/>
        <w:rPr>
          <w:rFonts w:asciiTheme="minorEastAsia" w:hAnsiTheme="minorEastAsia" w:cs="Times New Roman"/>
          <w:color w:val="000000" w:themeColor="text1"/>
        </w:rPr>
      </w:pPr>
      <w:r w:rsidRPr="0091127E">
        <w:rPr>
          <w:rFonts w:asciiTheme="minorEastAsia" w:hAnsiTheme="minorEastAsia" w:cs="Times New Roman" w:hint="eastAsia"/>
          <w:color w:val="000000" w:themeColor="text1"/>
        </w:rPr>
        <w:t>（３）撮影にあたっては、5000万画素以上のデジタルカメラを用いること。</w:t>
      </w:r>
    </w:p>
    <w:p w14:paraId="5A14BC63" w14:textId="77777777" w:rsidR="0073056E" w:rsidRPr="0091127E" w:rsidRDefault="0073056E" w:rsidP="0073056E">
      <w:pPr>
        <w:ind w:left="420" w:hangingChars="200" w:hanging="420"/>
        <w:jc w:val="left"/>
        <w:rPr>
          <w:rFonts w:asciiTheme="minorEastAsia" w:hAnsiTheme="minorEastAsia" w:cs="Times New Roman"/>
          <w:color w:val="000000" w:themeColor="text1"/>
        </w:rPr>
      </w:pPr>
      <w:r w:rsidRPr="0091127E">
        <w:rPr>
          <w:rFonts w:asciiTheme="minorEastAsia" w:hAnsiTheme="minorEastAsia" w:cs="Times New Roman" w:hint="eastAsia"/>
          <w:color w:val="000000" w:themeColor="text1"/>
        </w:rPr>
        <w:t>（４）撮影者は、過去に本事業と同種の撮影実績を持つものとすること。</w:t>
      </w:r>
    </w:p>
    <w:p w14:paraId="688C0DC9" w14:textId="77777777" w:rsidR="0073056E" w:rsidRPr="0091127E" w:rsidRDefault="0073056E" w:rsidP="0073056E">
      <w:pPr>
        <w:ind w:left="420" w:hangingChars="200" w:hanging="420"/>
        <w:jc w:val="left"/>
        <w:rPr>
          <w:rFonts w:asciiTheme="minorEastAsia" w:hAnsiTheme="minorEastAsia" w:cs="Times New Roman"/>
          <w:color w:val="000000" w:themeColor="text1"/>
        </w:rPr>
      </w:pPr>
      <w:r w:rsidRPr="0091127E">
        <w:rPr>
          <w:rFonts w:asciiTheme="minorEastAsia" w:hAnsiTheme="minorEastAsia" w:cs="Times New Roman" w:hint="eastAsia"/>
          <w:color w:val="000000" w:themeColor="text1"/>
        </w:rPr>
        <w:t>（５）光源は高熱が発生せず、資料に負担をかけないことを考慮した機材を用いること。</w:t>
      </w:r>
    </w:p>
    <w:p w14:paraId="5FF9C078" w14:textId="77777777" w:rsidR="0073056E" w:rsidRPr="0091127E" w:rsidRDefault="0073056E" w:rsidP="0073056E">
      <w:pPr>
        <w:ind w:left="420" w:hangingChars="200" w:hanging="420"/>
        <w:jc w:val="left"/>
        <w:rPr>
          <w:rFonts w:asciiTheme="minorEastAsia" w:hAnsiTheme="minorEastAsia" w:cs="Times New Roman"/>
          <w:color w:val="000000" w:themeColor="text1"/>
        </w:rPr>
      </w:pPr>
      <w:r w:rsidRPr="0091127E">
        <w:rPr>
          <w:rFonts w:asciiTheme="minorEastAsia" w:hAnsiTheme="minorEastAsia" w:cs="Times New Roman" w:hint="eastAsia"/>
          <w:color w:val="000000" w:themeColor="text1"/>
        </w:rPr>
        <w:t>（６）原則として、全行程において文化財等の取扱いに習熟した専門職員を配置すること。</w:t>
      </w:r>
    </w:p>
    <w:p w14:paraId="0B599D61" w14:textId="5D27E0A7" w:rsidR="0073056E" w:rsidRDefault="0073056E" w:rsidP="007F7560">
      <w:pPr>
        <w:ind w:left="210" w:hangingChars="100" w:hanging="210"/>
        <w:jc w:val="left"/>
        <w:rPr>
          <w:rFonts w:asciiTheme="minorEastAsia" w:hAnsiTheme="minorEastAsia" w:cs="Times New Roman"/>
          <w:color w:val="000000" w:themeColor="text1"/>
        </w:rPr>
      </w:pPr>
    </w:p>
    <w:p w14:paraId="2B006CFB" w14:textId="383715FF" w:rsidR="00A22498" w:rsidRPr="0091127E" w:rsidRDefault="00A22498" w:rsidP="00A22498">
      <w:pPr>
        <w:jc w:val="left"/>
        <w:rPr>
          <w:rFonts w:asciiTheme="majorEastAsia" w:eastAsiaTheme="majorEastAsia" w:hAnsiTheme="majorEastAsia" w:cs="Times New Roman"/>
          <w:color w:val="000000" w:themeColor="text1"/>
        </w:rPr>
      </w:pPr>
      <w:r w:rsidRPr="0091127E">
        <w:rPr>
          <w:rFonts w:asciiTheme="majorEastAsia" w:eastAsiaTheme="majorEastAsia" w:hAnsiTheme="majorEastAsia" w:cs="Times New Roman" w:hint="eastAsia"/>
          <w:color w:val="000000" w:themeColor="text1"/>
        </w:rPr>
        <w:t>【</w:t>
      </w:r>
      <w:r>
        <w:rPr>
          <w:rFonts w:asciiTheme="majorEastAsia" w:eastAsiaTheme="majorEastAsia" w:hAnsiTheme="majorEastAsia" w:cs="Times New Roman" w:hint="eastAsia"/>
          <w:color w:val="000000" w:themeColor="text1"/>
        </w:rPr>
        <w:t>県内文化資源</w:t>
      </w:r>
      <w:r w:rsidRPr="0091127E">
        <w:rPr>
          <w:rFonts w:asciiTheme="majorEastAsia" w:eastAsiaTheme="majorEastAsia" w:hAnsiTheme="majorEastAsia" w:cs="Times New Roman" w:hint="eastAsia"/>
          <w:color w:val="000000" w:themeColor="text1"/>
        </w:rPr>
        <w:t>デジタル化】</w:t>
      </w:r>
    </w:p>
    <w:p w14:paraId="4A619D11" w14:textId="6932F626" w:rsidR="00A22498" w:rsidRPr="0091127E" w:rsidRDefault="00A22498" w:rsidP="00A22498">
      <w:pPr>
        <w:ind w:left="420" w:hangingChars="200" w:hanging="420"/>
        <w:jc w:val="left"/>
        <w:rPr>
          <w:rFonts w:asciiTheme="minorEastAsia" w:hAnsiTheme="minorEastAsia" w:cs="Times New Roman"/>
          <w:color w:val="000000" w:themeColor="text1"/>
        </w:rPr>
      </w:pPr>
      <w:r w:rsidRPr="0091127E">
        <w:rPr>
          <w:rFonts w:asciiTheme="minorEastAsia" w:hAnsiTheme="minorEastAsia" w:cs="Times New Roman" w:hint="eastAsia"/>
          <w:color w:val="000000" w:themeColor="text1"/>
        </w:rPr>
        <w:t>（１）栃木県内の</w:t>
      </w:r>
      <w:r w:rsidR="00927644">
        <w:rPr>
          <w:rFonts w:asciiTheme="minorEastAsia" w:hAnsiTheme="minorEastAsia" w:cs="Times New Roman" w:hint="eastAsia"/>
          <w:color w:val="000000" w:themeColor="text1"/>
        </w:rPr>
        <w:t>県指定等文化財や地域の特徴を示す文化資源</w:t>
      </w:r>
      <w:r w:rsidRPr="0091127E">
        <w:rPr>
          <w:rFonts w:asciiTheme="minorEastAsia" w:hAnsiTheme="minorEastAsia" w:cs="Times New Roman" w:hint="eastAsia"/>
          <w:color w:val="000000" w:themeColor="text1"/>
        </w:rPr>
        <w:t>等について、県の指定に基づき、</w:t>
      </w:r>
      <w:r>
        <w:rPr>
          <w:rFonts w:asciiTheme="minorEastAsia" w:hAnsiTheme="minorEastAsia" w:cs="Times New Roman" w:hint="eastAsia"/>
          <w:color w:val="000000" w:themeColor="text1"/>
        </w:rPr>
        <w:t>1,000</w:t>
      </w:r>
      <w:r w:rsidRPr="0091127E">
        <w:rPr>
          <w:rFonts w:asciiTheme="minorEastAsia" w:hAnsiTheme="minorEastAsia" w:cs="Times New Roman" w:hint="eastAsia"/>
          <w:color w:val="000000" w:themeColor="text1"/>
        </w:rPr>
        <w:t>点のデジタル化を実施する</w:t>
      </w:r>
      <w:r w:rsidR="00356E1D">
        <w:rPr>
          <w:rFonts w:asciiTheme="minorEastAsia" w:hAnsiTheme="minorEastAsia" w:cs="Times New Roman" w:hint="eastAsia"/>
          <w:color w:val="000000" w:themeColor="text1"/>
        </w:rPr>
        <w:t>こと</w:t>
      </w:r>
      <w:r w:rsidRPr="0091127E">
        <w:rPr>
          <w:rFonts w:asciiTheme="minorEastAsia" w:hAnsiTheme="minorEastAsia" w:cs="Times New Roman" w:hint="eastAsia"/>
          <w:color w:val="000000" w:themeColor="text1"/>
        </w:rPr>
        <w:t>。</w:t>
      </w:r>
    </w:p>
    <w:p w14:paraId="1DD384BF" w14:textId="7C56004D" w:rsidR="00A22498" w:rsidRPr="0091127E" w:rsidRDefault="00A22498" w:rsidP="00A22498">
      <w:pPr>
        <w:ind w:left="420" w:hangingChars="200" w:hanging="420"/>
        <w:jc w:val="left"/>
        <w:rPr>
          <w:rFonts w:asciiTheme="minorEastAsia" w:hAnsiTheme="minorEastAsia" w:cs="Times New Roman"/>
          <w:color w:val="000000" w:themeColor="text1"/>
        </w:rPr>
      </w:pPr>
      <w:r w:rsidRPr="0091127E">
        <w:rPr>
          <w:rFonts w:asciiTheme="minorEastAsia" w:hAnsiTheme="minorEastAsia" w:cs="Times New Roman" w:hint="eastAsia"/>
          <w:color w:val="000000" w:themeColor="text1"/>
        </w:rPr>
        <w:t>（２）</w:t>
      </w:r>
      <w:r w:rsidR="00356E1D" w:rsidRPr="0091127E">
        <w:rPr>
          <w:rFonts w:asciiTheme="minorEastAsia" w:hAnsiTheme="minorEastAsia" w:cs="Times New Roman" w:hint="eastAsia"/>
          <w:color w:val="000000" w:themeColor="text1"/>
        </w:rPr>
        <w:t>平面資料については原則として１カット以上、立体資料については原則として３カット以上撮影すること</w:t>
      </w:r>
      <w:r w:rsidR="00356E1D">
        <w:rPr>
          <w:rFonts w:asciiTheme="minorEastAsia" w:hAnsiTheme="minorEastAsia" w:cs="Times New Roman" w:hint="eastAsia"/>
          <w:color w:val="000000" w:themeColor="text1"/>
        </w:rPr>
        <w:t>。但し、１点の文化資源に対して６カット撮影した場合には、２点デジタル化したと見なし、以降３カット撮影する度に１点撮影したと見なす。</w:t>
      </w:r>
    </w:p>
    <w:p w14:paraId="5698589F" w14:textId="0A567918" w:rsidR="00A22498" w:rsidRPr="0091127E" w:rsidRDefault="00A22498" w:rsidP="00A22498">
      <w:pPr>
        <w:ind w:left="420" w:hangingChars="200" w:hanging="420"/>
        <w:jc w:val="left"/>
        <w:rPr>
          <w:rFonts w:asciiTheme="minorEastAsia" w:hAnsiTheme="minorEastAsia" w:cs="Times New Roman"/>
          <w:color w:val="000000" w:themeColor="text1"/>
        </w:rPr>
      </w:pPr>
      <w:r w:rsidRPr="0091127E">
        <w:rPr>
          <w:rFonts w:asciiTheme="minorEastAsia" w:hAnsiTheme="minorEastAsia" w:cs="Times New Roman" w:hint="eastAsia"/>
          <w:color w:val="000000" w:themeColor="text1"/>
        </w:rPr>
        <w:t>（３）</w:t>
      </w:r>
      <w:r w:rsidR="00356E1D" w:rsidRPr="0091127E">
        <w:rPr>
          <w:rFonts w:asciiTheme="minorEastAsia" w:hAnsiTheme="minorEastAsia" w:cs="Times New Roman" w:hint="eastAsia"/>
          <w:color w:val="000000" w:themeColor="text1"/>
        </w:rPr>
        <w:t>原資料に対して、原寸大かつ350</w:t>
      </w:r>
      <w:r w:rsidR="00356E1D" w:rsidRPr="0091127E">
        <w:rPr>
          <w:rFonts w:asciiTheme="minorEastAsia" w:hAnsiTheme="minorEastAsia" w:cs="Times New Roman"/>
          <w:color w:val="000000" w:themeColor="text1"/>
        </w:rPr>
        <w:t>dpi</w:t>
      </w:r>
      <w:r w:rsidR="00356E1D" w:rsidRPr="0091127E">
        <w:rPr>
          <w:rFonts w:asciiTheme="minorEastAsia" w:hAnsiTheme="minorEastAsia" w:cs="Times New Roman" w:hint="eastAsia"/>
          <w:color w:val="000000" w:themeColor="text1"/>
        </w:rPr>
        <w:t>以上の解像度で撮影を実施すること。但し、</w:t>
      </w:r>
      <w:r w:rsidR="00356E1D">
        <w:rPr>
          <w:rFonts w:asciiTheme="minorEastAsia" w:hAnsiTheme="minorEastAsia" w:cs="Times New Roman" w:hint="eastAsia"/>
          <w:color w:val="000000" w:themeColor="text1"/>
        </w:rPr>
        <w:t>複数ページにわたる文書類や、</w:t>
      </w:r>
      <w:r w:rsidR="00356E1D" w:rsidRPr="0091127E">
        <w:rPr>
          <w:rFonts w:asciiTheme="minorEastAsia" w:hAnsiTheme="minorEastAsia" w:cs="Times New Roman" w:hint="eastAsia"/>
          <w:color w:val="000000" w:themeColor="text1"/>
        </w:rPr>
        <w:t>１辺が</w:t>
      </w:r>
      <w:r w:rsidR="00356E1D">
        <w:rPr>
          <w:rFonts w:asciiTheme="minorEastAsia" w:hAnsiTheme="minorEastAsia" w:cs="Times New Roman" w:hint="eastAsia"/>
          <w:color w:val="000000" w:themeColor="text1"/>
        </w:rPr>
        <w:t>40</w:t>
      </w:r>
      <w:r w:rsidR="00356E1D">
        <w:rPr>
          <w:rFonts w:asciiTheme="minorEastAsia" w:hAnsiTheme="minorEastAsia" w:cs="Times New Roman"/>
          <w:color w:val="000000" w:themeColor="text1"/>
        </w:rPr>
        <w:t>c</w:t>
      </w:r>
      <w:r w:rsidR="00356E1D" w:rsidRPr="0091127E">
        <w:rPr>
          <w:rFonts w:asciiTheme="minorEastAsia" w:hAnsiTheme="minorEastAsia" w:cs="Times New Roman" w:hint="eastAsia"/>
          <w:color w:val="000000" w:themeColor="text1"/>
        </w:rPr>
        <w:t>ｍを越える文化資源については、県と協議の上対応すること。</w:t>
      </w:r>
    </w:p>
    <w:p w14:paraId="2D8C9F4F" w14:textId="77777777" w:rsidR="00A22498" w:rsidRPr="0091127E" w:rsidRDefault="00A22498" w:rsidP="00A22498">
      <w:pPr>
        <w:ind w:left="420" w:hangingChars="200" w:hanging="420"/>
        <w:jc w:val="left"/>
        <w:rPr>
          <w:rFonts w:asciiTheme="minorEastAsia" w:hAnsiTheme="minorEastAsia" w:cs="Times New Roman"/>
          <w:color w:val="000000" w:themeColor="text1"/>
        </w:rPr>
      </w:pPr>
      <w:r w:rsidRPr="0091127E">
        <w:rPr>
          <w:rFonts w:asciiTheme="minorEastAsia" w:hAnsiTheme="minorEastAsia" w:cs="Times New Roman" w:hint="eastAsia"/>
          <w:color w:val="000000" w:themeColor="text1"/>
        </w:rPr>
        <w:t>（４）対象文化資源の現状より状態の良い時期等に撮影されたネガ・ポジフィルムが現存する場合、県と協議の上、同フィルム等のデジタルスキャン１点を撮影１カットと見なすことを可とする。</w:t>
      </w:r>
    </w:p>
    <w:p w14:paraId="06C8617C" w14:textId="77777777" w:rsidR="00A22498" w:rsidRPr="0091127E" w:rsidRDefault="00A22498" w:rsidP="00A22498">
      <w:pPr>
        <w:ind w:left="420" w:hangingChars="200" w:hanging="420"/>
        <w:jc w:val="left"/>
        <w:rPr>
          <w:rFonts w:asciiTheme="minorEastAsia" w:hAnsiTheme="minorEastAsia" w:cs="Times New Roman"/>
          <w:color w:val="000000" w:themeColor="text1"/>
        </w:rPr>
      </w:pPr>
      <w:r w:rsidRPr="0091127E">
        <w:rPr>
          <w:rFonts w:asciiTheme="minorEastAsia" w:hAnsiTheme="minorEastAsia" w:cs="Times New Roman" w:hint="eastAsia"/>
          <w:color w:val="000000" w:themeColor="text1"/>
        </w:rPr>
        <w:t>（５）撮影者は、過去に本事業と同種の撮影実績を持つものとすること。</w:t>
      </w:r>
    </w:p>
    <w:p w14:paraId="6AA7612B" w14:textId="77777777" w:rsidR="00927644" w:rsidRPr="0091127E" w:rsidRDefault="00927644" w:rsidP="00927644">
      <w:pPr>
        <w:ind w:left="420" w:hangingChars="200" w:hanging="420"/>
        <w:jc w:val="left"/>
        <w:rPr>
          <w:rFonts w:asciiTheme="minorEastAsia" w:hAnsiTheme="minorEastAsia" w:cs="Times New Roman"/>
          <w:color w:val="000000" w:themeColor="text1"/>
        </w:rPr>
      </w:pPr>
      <w:r w:rsidRPr="0091127E">
        <w:rPr>
          <w:rFonts w:asciiTheme="minorEastAsia" w:hAnsiTheme="minorEastAsia" w:cs="Times New Roman" w:hint="eastAsia"/>
          <w:color w:val="000000" w:themeColor="text1"/>
        </w:rPr>
        <w:t>（６）光源は高熱が発生せず、資料に負担をかけないことを考慮した機材を用いること。</w:t>
      </w:r>
    </w:p>
    <w:p w14:paraId="5DE251D0" w14:textId="7EB2385F" w:rsidR="00A22498" w:rsidRPr="00927644" w:rsidRDefault="00927644" w:rsidP="00927644">
      <w:pPr>
        <w:ind w:left="420" w:hangingChars="200" w:hanging="420"/>
        <w:jc w:val="left"/>
        <w:rPr>
          <w:rFonts w:asciiTheme="minorEastAsia" w:hAnsiTheme="minorEastAsia" w:cs="Times New Roman"/>
          <w:color w:val="000000" w:themeColor="text1"/>
        </w:rPr>
      </w:pPr>
      <w:r w:rsidRPr="0091127E">
        <w:rPr>
          <w:rFonts w:asciiTheme="minorEastAsia" w:hAnsiTheme="minorEastAsia" w:cs="Times New Roman" w:hint="eastAsia"/>
          <w:color w:val="000000" w:themeColor="text1"/>
        </w:rPr>
        <w:t>（７）原則として、全行程において文化財等の取扱いに習熟した専門職員を配置すること。</w:t>
      </w:r>
    </w:p>
    <w:p w14:paraId="42A0B9B0" w14:textId="77777777" w:rsidR="00A22498" w:rsidRPr="0091127E" w:rsidRDefault="00A22498" w:rsidP="007F7560">
      <w:pPr>
        <w:ind w:left="210" w:hangingChars="100" w:hanging="210"/>
        <w:jc w:val="left"/>
        <w:rPr>
          <w:rFonts w:asciiTheme="minorEastAsia" w:hAnsiTheme="minorEastAsia" w:cs="Times New Roman"/>
          <w:color w:val="000000" w:themeColor="text1"/>
        </w:rPr>
      </w:pPr>
    </w:p>
    <w:p w14:paraId="5B64DB66" w14:textId="77777777" w:rsidR="007F7560" w:rsidRPr="005E3224" w:rsidRDefault="00442B43" w:rsidP="007F7560">
      <w:pPr>
        <w:ind w:left="210" w:hangingChars="100" w:hanging="210"/>
        <w:jc w:val="left"/>
        <w:rPr>
          <w:rFonts w:asciiTheme="majorEastAsia" w:eastAsiaTheme="majorEastAsia" w:hAnsiTheme="majorEastAsia" w:cs="Times New Roman"/>
          <w:color w:val="000000" w:themeColor="text1"/>
        </w:rPr>
      </w:pPr>
      <w:r w:rsidRPr="005E3224">
        <w:rPr>
          <w:rFonts w:asciiTheme="majorEastAsia" w:eastAsiaTheme="majorEastAsia" w:hAnsiTheme="majorEastAsia" w:cs="Times New Roman" w:hint="eastAsia"/>
          <w:color w:val="000000" w:themeColor="text1"/>
        </w:rPr>
        <w:t>【成果品】</w:t>
      </w:r>
    </w:p>
    <w:p w14:paraId="280D0C05" w14:textId="77777777" w:rsidR="00A22498" w:rsidRDefault="00C53532" w:rsidP="00C53532">
      <w:pPr>
        <w:ind w:left="420" w:hangingChars="200" w:hanging="420"/>
        <w:jc w:val="left"/>
        <w:rPr>
          <w:rFonts w:asciiTheme="minorEastAsia" w:hAnsiTheme="minorEastAsia" w:cs="Times New Roman"/>
          <w:color w:val="000000" w:themeColor="text1"/>
        </w:rPr>
      </w:pPr>
      <w:r w:rsidRPr="0091127E">
        <w:rPr>
          <w:rFonts w:asciiTheme="minorEastAsia" w:hAnsiTheme="minorEastAsia" w:cs="Times New Roman" w:hint="eastAsia"/>
          <w:color w:val="000000" w:themeColor="text1"/>
        </w:rPr>
        <w:t>（１）撮影した全ての映像</w:t>
      </w:r>
      <w:r w:rsidR="007F7560" w:rsidRPr="0091127E">
        <w:rPr>
          <w:rFonts w:asciiTheme="minorEastAsia" w:hAnsiTheme="minorEastAsia" w:cs="Times New Roman" w:hint="eastAsia"/>
          <w:color w:val="000000" w:themeColor="text1"/>
        </w:rPr>
        <w:t>（元データ）</w:t>
      </w:r>
      <w:r w:rsidRPr="0091127E">
        <w:rPr>
          <w:rFonts w:asciiTheme="minorEastAsia" w:hAnsiTheme="minorEastAsia" w:cs="Times New Roman" w:hint="eastAsia"/>
          <w:color w:val="000000" w:themeColor="text1"/>
        </w:rPr>
        <w:t>を、</w:t>
      </w:r>
      <w:r w:rsidR="00607536" w:rsidRPr="0091127E">
        <w:rPr>
          <w:rFonts w:asciiTheme="minorEastAsia" w:hAnsiTheme="minorEastAsia" w:cs="Times New Roman" w:hint="eastAsia"/>
          <w:color w:val="000000" w:themeColor="text1"/>
        </w:rPr>
        <w:t>県の指示に基づいて</w:t>
      </w:r>
      <w:r w:rsidRPr="0091127E">
        <w:rPr>
          <w:rFonts w:asciiTheme="minorEastAsia" w:hAnsiTheme="minorEastAsia" w:cs="Times New Roman" w:hint="eastAsia"/>
          <w:color w:val="000000" w:themeColor="text1"/>
        </w:rPr>
        <w:t>簡単な整理（日付・時間・工程・場面名等）した後、</w:t>
      </w:r>
      <w:r w:rsidR="007F7560" w:rsidRPr="0091127E">
        <w:rPr>
          <w:rFonts w:asciiTheme="minorEastAsia" w:hAnsiTheme="minorEastAsia" w:cs="Times New Roman" w:hint="eastAsia"/>
          <w:color w:val="000000" w:themeColor="text1"/>
        </w:rPr>
        <w:t>県が指定した</w:t>
      </w:r>
      <w:r w:rsidR="00B71D7E" w:rsidRPr="0091127E">
        <w:rPr>
          <w:rFonts w:asciiTheme="minorEastAsia" w:hAnsiTheme="minorEastAsia" w:cs="Times New Roman" w:hint="eastAsia"/>
          <w:color w:val="000000" w:themeColor="text1"/>
        </w:rPr>
        <w:t>形式（</w:t>
      </w:r>
      <w:r w:rsidR="00607536" w:rsidRPr="0091127E">
        <w:rPr>
          <w:rFonts w:asciiTheme="minorEastAsia" w:hAnsiTheme="minorEastAsia" w:cs="Times New Roman" w:hint="eastAsia"/>
          <w:color w:val="000000" w:themeColor="text1"/>
        </w:rPr>
        <w:t>非圧縮型TIFFファイル及びJPEG）にて</w:t>
      </w:r>
      <w:r w:rsidR="001876A8" w:rsidRPr="0091127E">
        <w:rPr>
          <w:rFonts w:asciiTheme="minorEastAsia" w:hAnsiTheme="minorEastAsia" w:cs="Times New Roman" w:hint="eastAsia"/>
          <w:color w:val="000000" w:themeColor="text1"/>
        </w:rPr>
        <w:t>記録保存用デジタルデータとして外付けＨＤＤまたはＳＳＤ</w:t>
      </w:r>
      <w:r w:rsidR="00607536" w:rsidRPr="0091127E">
        <w:rPr>
          <w:rFonts w:asciiTheme="minorEastAsia" w:hAnsiTheme="minorEastAsia" w:cs="Times New Roman" w:hint="eastAsia"/>
          <w:color w:val="000000" w:themeColor="text1"/>
        </w:rPr>
        <w:t>等に記録</w:t>
      </w:r>
      <w:r w:rsidR="007F7560" w:rsidRPr="0091127E">
        <w:rPr>
          <w:rFonts w:asciiTheme="minorEastAsia" w:hAnsiTheme="minorEastAsia" w:cs="Times New Roman" w:hint="eastAsia"/>
          <w:color w:val="000000" w:themeColor="text1"/>
        </w:rPr>
        <w:t>して</w:t>
      </w:r>
      <w:r w:rsidRPr="0091127E">
        <w:rPr>
          <w:rFonts w:asciiTheme="minorEastAsia" w:hAnsiTheme="minorEastAsia" w:cs="Times New Roman" w:hint="eastAsia"/>
          <w:color w:val="000000" w:themeColor="text1"/>
        </w:rPr>
        <w:t>納品すること。</w:t>
      </w:r>
    </w:p>
    <w:p w14:paraId="4741CC45" w14:textId="6F5E86C9" w:rsidR="00607536" w:rsidRPr="0091127E" w:rsidRDefault="00607536" w:rsidP="00A22498">
      <w:pPr>
        <w:ind w:leftChars="200" w:left="420" w:firstLineChars="100" w:firstLine="210"/>
        <w:jc w:val="left"/>
        <w:rPr>
          <w:rFonts w:asciiTheme="minorEastAsia" w:hAnsiTheme="minorEastAsia" w:cs="Times New Roman"/>
          <w:color w:val="000000" w:themeColor="text1"/>
        </w:rPr>
      </w:pPr>
      <w:r w:rsidRPr="0091127E">
        <w:rPr>
          <w:rFonts w:asciiTheme="minorEastAsia" w:hAnsiTheme="minorEastAsia" w:cs="Times New Roman" w:hint="eastAsia"/>
          <w:color w:val="000000" w:themeColor="text1"/>
        </w:rPr>
        <w:t>なお、３Ｄデータの形式については、</w:t>
      </w:r>
      <w:r w:rsidR="00A22498">
        <w:rPr>
          <w:rFonts w:asciiTheme="minorEastAsia" w:hAnsiTheme="minorEastAsia" w:cs="Times New Roman"/>
          <w:color w:val="000000" w:themeColor="text1"/>
        </w:rPr>
        <w:t>obj</w:t>
      </w:r>
      <w:r w:rsidR="00A22498">
        <w:rPr>
          <w:rFonts w:asciiTheme="minorEastAsia" w:hAnsiTheme="minorEastAsia" w:cs="Times New Roman" w:hint="eastAsia"/>
          <w:color w:val="000000" w:themeColor="text1"/>
        </w:rPr>
        <w:t>（カラーテクスチャデータ含む）、</w:t>
      </w:r>
      <w:proofErr w:type="spellStart"/>
      <w:r w:rsidR="00A22498">
        <w:rPr>
          <w:rFonts w:asciiTheme="minorEastAsia" w:hAnsiTheme="minorEastAsia" w:cs="Times New Roman" w:hint="eastAsia"/>
          <w:color w:val="000000" w:themeColor="text1"/>
        </w:rPr>
        <w:t>s</w:t>
      </w:r>
      <w:r w:rsidR="00A22498">
        <w:rPr>
          <w:rFonts w:asciiTheme="minorEastAsia" w:hAnsiTheme="minorEastAsia" w:cs="Times New Roman"/>
          <w:color w:val="000000" w:themeColor="text1"/>
        </w:rPr>
        <w:t>tl</w:t>
      </w:r>
      <w:proofErr w:type="spellEnd"/>
      <w:r w:rsidR="00A22498">
        <w:rPr>
          <w:rFonts w:asciiTheme="minorEastAsia" w:hAnsiTheme="minorEastAsia" w:cs="Times New Roman" w:hint="eastAsia"/>
          <w:color w:val="000000" w:themeColor="text1"/>
        </w:rPr>
        <w:t>といった保存用の元データに加え、</w:t>
      </w:r>
      <w:proofErr w:type="spellStart"/>
      <w:r w:rsidR="00A22498">
        <w:rPr>
          <w:rFonts w:asciiTheme="minorEastAsia" w:hAnsiTheme="minorEastAsia" w:cs="Times New Roman" w:hint="eastAsia"/>
          <w:color w:val="000000" w:themeColor="text1"/>
        </w:rPr>
        <w:t>g</w:t>
      </w:r>
      <w:r w:rsidR="00A22498">
        <w:rPr>
          <w:rFonts w:asciiTheme="minorEastAsia" w:hAnsiTheme="minorEastAsia" w:cs="Times New Roman"/>
          <w:color w:val="000000" w:themeColor="text1"/>
        </w:rPr>
        <w:t>l</w:t>
      </w:r>
      <w:r w:rsidR="00A22498">
        <w:rPr>
          <w:rFonts w:asciiTheme="minorEastAsia" w:hAnsiTheme="minorEastAsia" w:cs="Times New Roman" w:hint="eastAsia"/>
          <w:color w:val="000000" w:themeColor="text1"/>
        </w:rPr>
        <w:t>TF</w:t>
      </w:r>
      <w:proofErr w:type="spellEnd"/>
      <w:r w:rsidR="00A22498">
        <w:rPr>
          <w:rFonts w:asciiTheme="minorEastAsia" w:hAnsiTheme="minorEastAsia" w:cs="Times New Roman" w:hint="eastAsia"/>
          <w:color w:val="000000" w:themeColor="text1"/>
        </w:rPr>
        <w:t>、3</w:t>
      </w:r>
      <w:r w:rsidR="00A22498">
        <w:rPr>
          <w:rFonts w:asciiTheme="minorEastAsia" w:hAnsiTheme="minorEastAsia" w:cs="Times New Roman"/>
          <w:color w:val="000000" w:themeColor="text1"/>
        </w:rPr>
        <w:t>D PD</w:t>
      </w:r>
      <w:r w:rsidR="00A22498">
        <w:rPr>
          <w:rFonts w:asciiTheme="minorEastAsia" w:hAnsiTheme="minorEastAsia" w:cs="Times New Roman" w:hint="eastAsia"/>
          <w:color w:val="000000" w:themeColor="text1"/>
        </w:rPr>
        <w:t>FといったWeb等での公開に適したデータを</w:t>
      </w:r>
      <w:r w:rsidRPr="0091127E">
        <w:rPr>
          <w:rFonts w:asciiTheme="minorEastAsia" w:hAnsiTheme="minorEastAsia" w:cs="Times New Roman" w:hint="eastAsia"/>
          <w:color w:val="000000" w:themeColor="text1"/>
        </w:rPr>
        <w:t>含め</w:t>
      </w:r>
      <w:r w:rsidR="00A22498">
        <w:rPr>
          <w:rFonts w:asciiTheme="minorEastAsia" w:hAnsiTheme="minorEastAsia" w:cs="Times New Roman" w:hint="eastAsia"/>
          <w:color w:val="000000" w:themeColor="text1"/>
        </w:rPr>
        <w:t>ることとし</w:t>
      </w:r>
      <w:r w:rsidRPr="0091127E">
        <w:rPr>
          <w:rFonts w:asciiTheme="minorEastAsia" w:hAnsiTheme="minorEastAsia" w:cs="Times New Roman" w:hint="eastAsia"/>
          <w:color w:val="000000" w:themeColor="text1"/>
        </w:rPr>
        <w:t>、</w:t>
      </w:r>
      <w:r w:rsidR="00A22498">
        <w:rPr>
          <w:rFonts w:asciiTheme="minorEastAsia" w:hAnsiTheme="minorEastAsia" w:cs="Times New Roman" w:hint="eastAsia"/>
          <w:color w:val="000000" w:themeColor="text1"/>
        </w:rPr>
        <w:t>具体的な形式については</w:t>
      </w:r>
      <w:r w:rsidRPr="0091127E">
        <w:rPr>
          <w:rFonts w:asciiTheme="minorEastAsia" w:hAnsiTheme="minorEastAsia" w:cs="Times New Roman" w:hint="eastAsia"/>
          <w:color w:val="000000" w:themeColor="text1"/>
        </w:rPr>
        <w:t>県と協議の上決定すること。</w:t>
      </w:r>
    </w:p>
    <w:p w14:paraId="42464257" w14:textId="162983DC" w:rsidR="00917133" w:rsidRDefault="00917133" w:rsidP="0065741C">
      <w:pPr>
        <w:jc w:val="left"/>
        <w:rPr>
          <w:rFonts w:asciiTheme="minorEastAsia" w:hAnsiTheme="minorEastAsia" w:cs="Times New Roman"/>
          <w:color w:val="000000" w:themeColor="text1"/>
        </w:rPr>
      </w:pPr>
    </w:p>
    <w:p w14:paraId="51B43F66" w14:textId="77777777" w:rsidR="00927644" w:rsidRPr="0091127E" w:rsidRDefault="00927644" w:rsidP="0065741C">
      <w:pPr>
        <w:jc w:val="left"/>
        <w:rPr>
          <w:rFonts w:asciiTheme="minorEastAsia" w:hAnsiTheme="minorEastAsia" w:cs="Times New Roman"/>
          <w:color w:val="000000" w:themeColor="text1"/>
        </w:rPr>
      </w:pPr>
    </w:p>
    <w:p w14:paraId="1C6BE431" w14:textId="77777777" w:rsidR="00071745" w:rsidRPr="0091127E" w:rsidRDefault="00C53532" w:rsidP="0065741C">
      <w:pPr>
        <w:jc w:val="left"/>
        <w:rPr>
          <w:rFonts w:ascii="ＭＳ ゴシック" w:eastAsia="ＭＳ ゴシック" w:hAnsiTheme="minorEastAsia" w:cs="Times New Roman"/>
          <w:color w:val="000000" w:themeColor="text1"/>
        </w:rPr>
      </w:pPr>
      <w:r w:rsidRPr="0091127E">
        <w:rPr>
          <w:rFonts w:ascii="ＭＳ ゴシック" w:eastAsia="ＭＳ ゴシック" w:hAnsiTheme="minorEastAsia" w:cs="Times New Roman" w:hint="eastAsia"/>
          <w:color w:val="000000" w:themeColor="text1"/>
        </w:rPr>
        <w:lastRenderedPageBreak/>
        <w:t>【</w:t>
      </w:r>
      <w:r w:rsidR="0023721C" w:rsidRPr="0091127E">
        <w:rPr>
          <w:rFonts w:ascii="ＭＳ ゴシック" w:eastAsia="ＭＳ ゴシック" w:hAnsiTheme="minorEastAsia" w:cs="Times New Roman" w:hint="eastAsia"/>
          <w:color w:val="000000" w:themeColor="text1"/>
        </w:rPr>
        <w:t>管理運営業務</w:t>
      </w:r>
      <w:r w:rsidRPr="0091127E">
        <w:rPr>
          <w:rFonts w:ascii="ＭＳ ゴシック" w:eastAsia="ＭＳ ゴシック" w:hAnsiTheme="minorEastAsia" w:cs="Times New Roman" w:hint="eastAsia"/>
          <w:color w:val="000000" w:themeColor="text1"/>
        </w:rPr>
        <w:t>】</w:t>
      </w:r>
    </w:p>
    <w:p w14:paraId="721DE472" w14:textId="77777777" w:rsidR="00663BE4" w:rsidRPr="0091127E" w:rsidRDefault="00C53532" w:rsidP="0065741C">
      <w:pPr>
        <w:jc w:val="left"/>
        <w:rPr>
          <w:rFonts w:asciiTheme="minorEastAsia" w:hAnsiTheme="minorEastAsia" w:cs="Times New Roman"/>
          <w:color w:val="000000" w:themeColor="text1"/>
        </w:rPr>
      </w:pPr>
      <w:r w:rsidRPr="0091127E">
        <w:rPr>
          <w:rFonts w:asciiTheme="minorEastAsia" w:hAnsiTheme="minorEastAsia" w:cs="Times New Roman" w:hint="eastAsia"/>
          <w:color w:val="000000" w:themeColor="text1"/>
        </w:rPr>
        <w:t>（１）</w:t>
      </w:r>
      <w:r w:rsidR="00465D07" w:rsidRPr="0091127E">
        <w:rPr>
          <w:rFonts w:asciiTheme="minorEastAsia" w:hAnsiTheme="minorEastAsia" w:cs="Times New Roman" w:hint="eastAsia"/>
          <w:color w:val="000000" w:themeColor="text1"/>
        </w:rPr>
        <w:t>業務</w:t>
      </w:r>
      <w:r w:rsidR="0023721C" w:rsidRPr="0091127E">
        <w:rPr>
          <w:rFonts w:asciiTheme="minorEastAsia" w:hAnsiTheme="minorEastAsia" w:cs="Times New Roman" w:hint="eastAsia"/>
          <w:color w:val="000000" w:themeColor="text1"/>
        </w:rPr>
        <w:t>の適切な管理・運営</w:t>
      </w:r>
      <w:r w:rsidRPr="0091127E">
        <w:rPr>
          <w:rFonts w:asciiTheme="minorEastAsia" w:hAnsiTheme="minorEastAsia" w:cs="Times New Roman" w:hint="eastAsia"/>
          <w:color w:val="000000" w:themeColor="text1"/>
        </w:rPr>
        <w:t>を行うこと。</w:t>
      </w:r>
    </w:p>
    <w:p w14:paraId="7FD1CF8A" w14:textId="77777777" w:rsidR="0023721C" w:rsidRPr="0091127E" w:rsidRDefault="00C53532" w:rsidP="0065741C">
      <w:pPr>
        <w:jc w:val="left"/>
        <w:rPr>
          <w:rFonts w:asciiTheme="minorEastAsia" w:hAnsiTheme="minorEastAsia" w:cs="Times New Roman"/>
          <w:color w:val="000000" w:themeColor="text1"/>
        </w:rPr>
      </w:pPr>
      <w:r w:rsidRPr="0091127E">
        <w:rPr>
          <w:rFonts w:asciiTheme="minorEastAsia" w:hAnsiTheme="minorEastAsia" w:cs="Times New Roman" w:hint="eastAsia"/>
          <w:color w:val="000000" w:themeColor="text1"/>
        </w:rPr>
        <w:t>（２）</w:t>
      </w:r>
      <w:r w:rsidR="00C4648D" w:rsidRPr="0091127E">
        <w:rPr>
          <w:rFonts w:asciiTheme="minorEastAsia" w:hAnsiTheme="minorEastAsia" w:cs="Times New Roman" w:hint="eastAsia"/>
          <w:color w:val="000000" w:themeColor="text1"/>
        </w:rPr>
        <w:t>業務の進捗状況</w:t>
      </w:r>
      <w:r w:rsidR="0023721C" w:rsidRPr="0091127E">
        <w:rPr>
          <w:rFonts w:asciiTheme="minorEastAsia" w:hAnsiTheme="minorEastAsia" w:cs="Times New Roman" w:hint="eastAsia"/>
          <w:color w:val="000000" w:themeColor="text1"/>
        </w:rPr>
        <w:t>等を県の求めに応じて報告すること。</w:t>
      </w:r>
    </w:p>
    <w:p w14:paraId="2F13D127" w14:textId="77777777" w:rsidR="00071745" w:rsidRPr="0091127E" w:rsidRDefault="00C53532" w:rsidP="0065741C">
      <w:pPr>
        <w:jc w:val="left"/>
        <w:rPr>
          <w:rFonts w:asciiTheme="minorEastAsia" w:hAnsiTheme="minorEastAsia" w:cs="Times New Roman"/>
          <w:color w:val="000000" w:themeColor="text1"/>
        </w:rPr>
      </w:pPr>
      <w:r w:rsidRPr="0091127E">
        <w:rPr>
          <w:rFonts w:asciiTheme="minorEastAsia" w:hAnsiTheme="minorEastAsia" w:cs="Times New Roman" w:hint="eastAsia"/>
          <w:color w:val="000000" w:themeColor="text1"/>
        </w:rPr>
        <w:t>（３）</w:t>
      </w:r>
      <w:r w:rsidR="00FB27CF" w:rsidRPr="0091127E">
        <w:rPr>
          <w:rFonts w:asciiTheme="minorEastAsia" w:hAnsiTheme="minorEastAsia" w:cs="Times New Roman" w:hint="eastAsia"/>
          <w:color w:val="000000" w:themeColor="text1"/>
        </w:rPr>
        <w:t>委託業務完了後速やかに</w:t>
      </w:r>
      <w:r w:rsidR="0023721C" w:rsidRPr="0091127E">
        <w:rPr>
          <w:rFonts w:asciiTheme="minorEastAsia" w:hAnsiTheme="minorEastAsia" w:cs="Times New Roman" w:hint="eastAsia"/>
          <w:color w:val="000000" w:themeColor="text1"/>
        </w:rPr>
        <w:t>、事業実績報告書を提出して検査を受けること。</w:t>
      </w:r>
    </w:p>
    <w:p w14:paraId="264B8DED" w14:textId="77777777" w:rsidR="0005154B" w:rsidRPr="0091127E" w:rsidRDefault="0005154B" w:rsidP="00DE553B">
      <w:pPr>
        <w:jc w:val="left"/>
        <w:rPr>
          <w:rFonts w:ascii="ＭＳ 明朝" w:eastAsia="ＭＳ 明朝" w:hAnsiTheme="majorEastAsia" w:cs="Times New Roman"/>
          <w:color w:val="000000" w:themeColor="text1"/>
          <w:highlight w:val="yellow"/>
        </w:rPr>
      </w:pPr>
    </w:p>
    <w:p w14:paraId="31609060" w14:textId="77777777" w:rsidR="00DE553B" w:rsidRPr="0091127E" w:rsidRDefault="00C4648D" w:rsidP="00DE553B">
      <w:pPr>
        <w:jc w:val="left"/>
        <w:rPr>
          <w:rFonts w:asciiTheme="majorEastAsia" w:eastAsiaTheme="majorEastAsia" w:hAnsiTheme="majorEastAsia" w:cs="Times New Roman"/>
          <w:color w:val="000000" w:themeColor="text1"/>
        </w:rPr>
      </w:pPr>
      <w:r w:rsidRPr="0091127E">
        <w:rPr>
          <w:rFonts w:asciiTheme="majorEastAsia" w:eastAsiaTheme="majorEastAsia" w:hAnsiTheme="majorEastAsia" w:cs="Times New Roman" w:hint="eastAsia"/>
          <w:color w:val="000000" w:themeColor="text1"/>
        </w:rPr>
        <w:t>６</w:t>
      </w:r>
      <w:r w:rsidR="00B70863" w:rsidRPr="0091127E">
        <w:rPr>
          <w:rFonts w:asciiTheme="majorEastAsia" w:eastAsiaTheme="majorEastAsia" w:hAnsiTheme="majorEastAsia" w:cs="Times New Roman"/>
          <w:color w:val="000000" w:themeColor="text1"/>
        </w:rPr>
        <w:t xml:space="preserve">　</w:t>
      </w:r>
      <w:r w:rsidR="00B70863" w:rsidRPr="0091127E">
        <w:rPr>
          <w:rFonts w:asciiTheme="majorEastAsia" w:eastAsiaTheme="majorEastAsia" w:hAnsiTheme="majorEastAsia" w:cs="Times New Roman" w:hint="eastAsia"/>
          <w:color w:val="000000" w:themeColor="text1"/>
        </w:rPr>
        <w:t>委託料の</w:t>
      </w:r>
      <w:r w:rsidR="00B70863" w:rsidRPr="0091127E">
        <w:rPr>
          <w:rFonts w:asciiTheme="majorEastAsia" w:eastAsiaTheme="majorEastAsia" w:hAnsiTheme="majorEastAsia" w:cs="Times New Roman"/>
          <w:color w:val="000000" w:themeColor="text1"/>
        </w:rPr>
        <w:t>支払い</w:t>
      </w:r>
    </w:p>
    <w:p w14:paraId="608F7868" w14:textId="77777777" w:rsidR="004330FA" w:rsidRPr="0091127E" w:rsidRDefault="00DE553B" w:rsidP="004330FA">
      <w:pPr>
        <w:ind w:left="210" w:hangingChars="100" w:hanging="210"/>
        <w:jc w:val="left"/>
        <w:rPr>
          <w:rFonts w:ascii="ＭＳ 明朝" w:eastAsia="ＭＳ 明朝" w:hAnsi="ＭＳ 明朝" w:cs="Times New Roman"/>
          <w:color w:val="000000" w:themeColor="text1"/>
        </w:rPr>
      </w:pPr>
      <w:r w:rsidRPr="0091127E">
        <w:rPr>
          <w:rFonts w:asciiTheme="majorEastAsia" w:eastAsiaTheme="majorEastAsia" w:hAnsiTheme="majorEastAsia" w:cs="Times New Roman" w:hint="eastAsia"/>
          <w:color w:val="000000" w:themeColor="text1"/>
        </w:rPr>
        <w:t xml:space="preserve">　</w:t>
      </w:r>
      <w:r w:rsidR="00B70863" w:rsidRPr="0091127E">
        <w:rPr>
          <w:rFonts w:asciiTheme="majorEastAsia" w:eastAsiaTheme="majorEastAsia" w:hAnsiTheme="majorEastAsia" w:cs="Times New Roman" w:hint="eastAsia"/>
          <w:color w:val="000000" w:themeColor="text1"/>
        </w:rPr>
        <w:t xml:space="preserve">　</w:t>
      </w:r>
      <w:r w:rsidR="00C4648D" w:rsidRPr="0091127E">
        <w:rPr>
          <w:rFonts w:ascii="ＭＳ 明朝" w:eastAsia="ＭＳ 明朝" w:hAnsi="ＭＳ 明朝" w:cs="Times New Roman" w:hint="eastAsia"/>
          <w:color w:val="000000" w:themeColor="text1"/>
        </w:rPr>
        <w:t>精算払</w:t>
      </w:r>
      <w:r w:rsidR="00F11285" w:rsidRPr="0091127E">
        <w:rPr>
          <w:rFonts w:ascii="ＭＳ 明朝" w:eastAsia="ＭＳ 明朝" w:hAnsi="ＭＳ 明朝" w:cs="Times New Roman" w:hint="eastAsia"/>
          <w:color w:val="000000" w:themeColor="text1"/>
        </w:rPr>
        <w:t>を基本</w:t>
      </w:r>
      <w:r w:rsidR="004330FA" w:rsidRPr="0091127E">
        <w:rPr>
          <w:rFonts w:ascii="ＭＳ 明朝" w:eastAsia="ＭＳ 明朝" w:hAnsi="ＭＳ 明朝" w:cs="Times New Roman" w:hint="eastAsia"/>
          <w:color w:val="000000" w:themeColor="text1"/>
        </w:rPr>
        <w:t>とする</w:t>
      </w:r>
      <w:r w:rsidR="00170289" w:rsidRPr="0091127E">
        <w:rPr>
          <w:rFonts w:ascii="ＭＳ 明朝" w:eastAsia="ＭＳ 明朝" w:hAnsi="ＭＳ 明朝" w:cs="Times New Roman" w:hint="eastAsia"/>
          <w:color w:val="000000" w:themeColor="text1"/>
        </w:rPr>
        <w:t>。</w:t>
      </w:r>
    </w:p>
    <w:p w14:paraId="7B0B1D32" w14:textId="77777777" w:rsidR="00C41692" w:rsidRPr="0091127E" w:rsidRDefault="00C41692" w:rsidP="00DE553B">
      <w:pPr>
        <w:jc w:val="left"/>
        <w:rPr>
          <w:rFonts w:asciiTheme="minorEastAsia" w:hAnsiTheme="minorEastAsia" w:cs="Times New Roman"/>
          <w:color w:val="000000" w:themeColor="text1"/>
          <w:highlight w:val="yellow"/>
        </w:rPr>
      </w:pPr>
    </w:p>
    <w:p w14:paraId="746C0B2F" w14:textId="77777777" w:rsidR="00B02DAC" w:rsidRPr="0091127E" w:rsidRDefault="00C4648D" w:rsidP="00B02DAC">
      <w:pPr>
        <w:jc w:val="left"/>
        <w:rPr>
          <w:rFonts w:asciiTheme="majorEastAsia" w:eastAsiaTheme="majorEastAsia" w:hAnsiTheme="majorEastAsia" w:cs="Times New Roman"/>
          <w:color w:val="000000" w:themeColor="text1"/>
        </w:rPr>
      </w:pPr>
      <w:r w:rsidRPr="0091127E">
        <w:rPr>
          <w:rFonts w:asciiTheme="majorEastAsia" w:eastAsiaTheme="majorEastAsia" w:hAnsiTheme="majorEastAsia" w:cs="Times New Roman" w:hint="eastAsia"/>
          <w:color w:val="000000" w:themeColor="text1"/>
        </w:rPr>
        <w:t>７</w:t>
      </w:r>
      <w:r w:rsidR="00B70863" w:rsidRPr="0091127E">
        <w:rPr>
          <w:rFonts w:asciiTheme="majorEastAsia" w:eastAsiaTheme="majorEastAsia" w:hAnsiTheme="majorEastAsia" w:cs="Times New Roman"/>
          <w:color w:val="000000" w:themeColor="text1"/>
        </w:rPr>
        <w:t xml:space="preserve">　</w:t>
      </w:r>
      <w:r w:rsidR="00F0675D" w:rsidRPr="0091127E">
        <w:rPr>
          <w:rFonts w:asciiTheme="majorEastAsia" w:eastAsiaTheme="majorEastAsia" w:hAnsiTheme="majorEastAsia" w:cs="Times New Roman" w:hint="eastAsia"/>
          <w:color w:val="000000" w:themeColor="text1"/>
        </w:rPr>
        <w:t>事業の実施に係る留意点</w:t>
      </w:r>
    </w:p>
    <w:p w14:paraId="6FF60C5F" w14:textId="77777777" w:rsidR="00F0675D" w:rsidRPr="0091127E" w:rsidRDefault="00F0675D" w:rsidP="0013345E">
      <w:pPr>
        <w:jc w:val="left"/>
        <w:rPr>
          <w:rFonts w:asciiTheme="minorEastAsia" w:eastAsia="ＭＳ 明朝" w:hAnsiTheme="minorEastAsia" w:cs="ＭＳ ゴシック"/>
          <w:color w:val="000000" w:themeColor="text1"/>
        </w:rPr>
      </w:pPr>
      <w:r w:rsidRPr="0091127E">
        <w:rPr>
          <w:rFonts w:asciiTheme="minorEastAsia" w:eastAsia="ＭＳ 明朝" w:hAnsiTheme="minorEastAsia" w:cs="ＭＳ ゴシック" w:hint="eastAsia"/>
          <w:color w:val="000000" w:themeColor="text1"/>
        </w:rPr>
        <w:t>（１）</w:t>
      </w:r>
      <w:r w:rsidRPr="0091127E">
        <w:rPr>
          <w:rFonts w:asciiTheme="minorEastAsia" w:eastAsia="ＭＳ 明朝" w:hAnsiTheme="minorEastAsia" w:cs="ＭＳ ゴシック"/>
          <w:color w:val="000000" w:themeColor="text1"/>
        </w:rPr>
        <w:t>受託者は</w:t>
      </w:r>
      <w:r w:rsidRPr="0091127E">
        <w:rPr>
          <w:rFonts w:asciiTheme="minorEastAsia" w:eastAsia="ＭＳ 明朝" w:hAnsiTheme="minorEastAsia" w:cs="ＭＳ ゴシック" w:hint="eastAsia"/>
          <w:color w:val="000000" w:themeColor="text1"/>
        </w:rPr>
        <w:t>、</w:t>
      </w:r>
      <w:r w:rsidRPr="0091127E">
        <w:rPr>
          <w:rFonts w:asciiTheme="minorEastAsia" w:eastAsia="ＭＳ 明朝" w:hAnsiTheme="minorEastAsia" w:cs="ＭＳ ゴシック"/>
          <w:color w:val="000000" w:themeColor="text1"/>
        </w:rPr>
        <w:t>県と連絡調整を十分に行い</w:t>
      </w:r>
      <w:r w:rsidRPr="0091127E">
        <w:rPr>
          <w:rFonts w:asciiTheme="minorEastAsia" w:eastAsia="ＭＳ 明朝" w:hAnsiTheme="minorEastAsia" w:cs="ＭＳ ゴシック" w:hint="eastAsia"/>
          <w:color w:val="000000" w:themeColor="text1"/>
        </w:rPr>
        <w:t>、</w:t>
      </w:r>
      <w:r w:rsidRPr="0091127E">
        <w:rPr>
          <w:rFonts w:asciiTheme="minorEastAsia" w:eastAsia="ＭＳ 明朝" w:hAnsiTheme="minorEastAsia" w:cs="ＭＳ ゴシック"/>
          <w:color w:val="000000" w:themeColor="text1"/>
        </w:rPr>
        <w:t>円滑に業務を実施すること。</w:t>
      </w:r>
    </w:p>
    <w:p w14:paraId="01487E82" w14:textId="35AEB493" w:rsidR="00F0675D" w:rsidRPr="0091127E" w:rsidRDefault="0059178C" w:rsidP="00495F7E">
      <w:pPr>
        <w:ind w:left="420" w:hangingChars="200" w:hanging="420"/>
        <w:jc w:val="left"/>
        <w:rPr>
          <w:rFonts w:asciiTheme="minorEastAsia" w:hAnsiTheme="minorEastAsia" w:cs="ＭＳ ゴシック"/>
          <w:color w:val="000000" w:themeColor="text1"/>
        </w:rPr>
      </w:pPr>
      <w:r w:rsidRPr="0091127E">
        <w:rPr>
          <w:rFonts w:asciiTheme="minorEastAsia" w:eastAsia="ＭＳ 明朝" w:hAnsiTheme="minorEastAsia" w:cs="ＭＳ ゴシック" w:hint="eastAsia"/>
          <w:color w:val="000000" w:themeColor="text1"/>
        </w:rPr>
        <w:t>（２）</w:t>
      </w:r>
      <w:r w:rsidR="00F0675D" w:rsidRPr="0091127E">
        <w:rPr>
          <w:rFonts w:asciiTheme="minorEastAsia" w:hAnsiTheme="minorEastAsia" w:cs="ＭＳ ゴシック" w:hint="eastAsia"/>
          <w:color w:val="000000" w:themeColor="text1"/>
        </w:rPr>
        <w:t>当該業務の実施により知り得た個人情報について、漏えい等の防止その他の個人情報の適</w:t>
      </w:r>
    </w:p>
    <w:p w14:paraId="5529F66D" w14:textId="77777777" w:rsidR="00F0675D" w:rsidRPr="0091127E" w:rsidRDefault="00F0675D" w:rsidP="00F0675D">
      <w:pPr>
        <w:pStyle w:val="Default"/>
        <w:ind w:leftChars="200" w:left="420"/>
        <w:rPr>
          <w:rFonts w:asciiTheme="minorEastAsia" w:hAnsiTheme="minorEastAsia" w:cs="ＭＳ ゴシック"/>
          <w:color w:val="000000" w:themeColor="text1"/>
          <w:sz w:val="21"/>
        </w:rPr>
      </w:pPr>
      <w:r w:rsidRPr="0091127E">
        <w:rPr>
          <w:rFonts w:asciiTheme="minorEastAsia" w:hAnsiTheme="minorEastAsia" w:cs="ＭＳ ゴシック" w:hint="eastAsia"/>
          <w:color w:val="000000" w:themeColor="text1"/>
          <w:sz w:val="21"/>
        </w:rPr>
        <w:t>正な管理のために必要な措置を講じるとともに、当該業務の目的以外の目的に利用し、または第三者に提供してはならない。</w:t>
      </w:r>
    </w:p>
    <w:p w14:paraId="45DF8C17" w14:textId="2653CB7E" w:rsidR="00F0675D" w:rsidRPr="0091127E" w:rsidRDefault="0059178C" w:rsidP="00F0675D">
      <w:pPr>
        <w:pStyle w:val="Default"/>
        <w:rPr>
          <w:rFonts w:asciiTheme="minorEastAsia" w:hAnsiTheme="minorEastAsia" w:cs="ＭＳ ゴシック"/>
          <w:color w:val="000000" w:themeColor="text1"/>
          <w:sz w:val="21"/>
        </w:rPr>
      </w:pPr>
      <w:r w:rsidRPr="0091127E">
        <w:rPr>
          <w:rFonts w:asciiTheme="minorEastAsia" w:hAnsiTheme="minorEastAsia" w:cs="ＭＳ ゴシック" w:hint="eastAsia"/>
          <w:color w:val="000000" w:themeColor="text1"/>
          <w:sz w:val="21"/>
        </w:rPr>
        <w:t>（</w:t>
      </w:r>
      <w:r w:rsidR="00495F7E">
        <w:rPr>
          <w:rFonts w:asciiTheme="minorEastAsia" w:hAnsiTheme="minorEastAsia" w:cs="ＭＳ ゴシック" w:hint="eastAsia"/>
          <w:color w:val="000000" w:themeColor="text1"/>
          <w:sz w:val="21"/>
        </w:rPr>
        <w:t>３</w:t>
      </w:r>
      <w:r w:rsidR="00F0675D" w:rsidRPr="0091127E">
        <w:rPr>
          <w:rFonts w:asciiTheme="minorEastAsia" w:hAnsiTheme="minorEastAsia" w:cs="ＭＳ ゴシック" w:hint="eastAsia"/>
          <w:color w:val="000000" w:themeColor="text1"/>
          <w:sz w:val="21"/>
        </w:rPr>
        <w:t>）</w:t>
      </w:r>
      <w:r w:rsidR="00F0675D" w:rsidRPr="0091127E">
        <w:rPr>
          <w:rFonts w:asciiTheme="minorEastAsia" w:hAnsiTheme="minorEastAsia" w:cs="ＭＳ ゴシック"/>
          <w:color w:val="000000" w:themeColor="text1"/>
          <w:sz w:val="21"/>
        </w:rPr>
        <w:t>本業務の遂行に当たっての再委託については，次のとおりとすること。</w:t>
      </w:r>
    </w:p>
    <w:p w14:paraId="2C0E2127" w14:textId="77777777" w:rsidR="00F0675D" w:rsidRPr="0091127E" w:rsidRDefault="00F11285" w:rsidP="00F11285">
      <w:pPr>
        <w:pStyle w:val="Default"/>
        <w:ind w:left="619" w:hangingChars="295" w:hanging="619"/>
        <w:rPr>
          <w:rFonts w:asciiTheme="minorEastAsia" w:hAnsiTheme="minorEastAsia" w:cs="ＭＳ ゴシック"/>
          <w:color w:val="000000" w:themeColor="text1"/>
          <w:sz w:val="21"/>
        </w:rPr>
      </w:pPr>
      <w:r w:rsidRPr="0091127E">
        <w:rPr>
          <w:rFonts w:asciiTheme="minorEastAsia" w:hAnsiTheme="minorEastAsia" w:cs="ＭＳ ゴシック" w:hint="eastAsia"/>
          <w:color w:val="000000" w:themeColor="text1"/>
          <w:sz w:val="21"/>
        </w:rPr>
        <w:t xml:space="preserve">　　ア　受託者は、本業務の全部</w:t>
      </w:r>
      <w:r w:rsidR="00F0675D" w:rsidRPr="0091127E">
        <w:rPr>
          <w:rFonts w:asciiTheme="minorEastAsia" w:hAnsiTheme="minorEastAsia" w:cs="ＭＳ ゴシック" w:hint="eastAsia"/>
          <w:color w:val="000000" w:themeColor="text1"/>
          <w:sz w:val="21"/>
        </w:rPr>
        <w:t>を第三者に委託し、又は請け負わせてはならない。ただし、</w:t>
      </w:r>
      <w:r w:rsidRPr="0091127E">
        <w:rPr>
          <w:rFonts w:asciiTheme="minorEastAsia" w:hAnsiTheme="minorEastAsia" w:cs="ＭＳ ゴシック" w:hint="eastAsia"/>
          <w:color w:val="000000" w:themeColor="text1"/>
          <w:sz w:val="21"/>
        </w:rPr>
        <w:t>一部の業務について、県</w:t>
      </w:r>
      <w:r w:rsidR="00F0675D" w:rsidRPr="0091127E">
        <w:rPr>
          <w:rFonts w:asciiTheme="minorEastAsia" w:hAnsiTheme="minorEastAsia" w:cs="ＭＳ ゴシック" w:hint="eastAsia"/>
          <w:color w:val="000000" w:themeColor="text1"/>
          <w:sz w:val="21"/>
        </w:rPr>
        <w:t>が書面によりあらかじめ承諾した時は、その限りではない。</w:t>
      </w:r>
    </w:p>
    <w:p w14:paraId="351AA3FE" w14:textId="77777777" w:rsidR="00F0675D" w:rsidRPr="0091127E" w:rsidRDefault="00F0675D" w:rsidP="0013345E">
      <w:pPr>
        <w:pStyle w:val="Default"/>
        <w:ind w:left="619" w:hangingChars="295" w:hanging="619"/>
        <w:rPr>
          <w:rFonts w:asciiTheme="minorEastAsia" w:hAnsiTheme="minorEastAsia" w:cs="ＭＳ ゴシック"/>
          <w:color w:val="000000" w:themeColor="text1"/>
          <w:sz w:val="21"/>
        </w:rPr>
      </w:pPr>
      <w:r w:rsidRPr="0091127E">
        <w:rPr>
          <w:rFonts w:asciiTheme="minorEastAsia" w:hAnsiTheme="minorEastAsia" w:cs="ＭＳ ゴシック" w:hint="eastAsia"/>
          <w:color w:val="000000" w:themeColor="text1"/>
          <w:sz w:val="21"/>
        </w:rPr>
        <w:t xml:space="preserve">　　イ　県により再委託が承諾されたときは、受託者は再委託先に対して本業務に係る一切の義務を遵守させるものとする。</w:t>
      </w:r>
    </w:p>
    <w:p w14:paraId="5A122468" w14:textId="58CAA714" w:rsidR="00C45041" w:rsidRPr="0091127E" w:rsidRDefault="00C45041" w:rsidP="00C45041">
      <w:pPr>
        <w:pStyle w:val="Default"/>
        <w:rPr>
          <w:rFonts w:asciiTheme="minorEastAsia" w:hAnsiTheme="minorEastAsia" w:cs="ＭＳ ゴシック"/>
          <w:color w:val="000000" w:themeColor="text1"/>
          <w:sz w:val="21"/>
        </w:rPr>
      </w:pPr>
      <w:r w:rsidRPr="0091127E">
        <w:rPr>
          <w:rFonts w:asciiTheme="minorEastAsia" w:hAnsiTheme="minorEastAsia" w:cs="ＭＳ ゴシック" w:hint="eastAsia"/>
          <w:color w:val="000000" w:themeColor="text1"/>
          <w:sz w:val="21"/>
        </w:rPr>
        <w:t>（</w:t>
      </w:r>
      <w:r w:rsidR="00495F7E">
        <w:rPr>
          <w:rFonts w:asciiTheme="minorEastAsia" w:hAnsiTheme="minorEastAsia" w:cs="ＭＳ ゴシック" w:hint="eastAsia"/>
          <w:color w:val="000000" w:themeColor="text1"/>
          <w:sz w:val="21"/>
        </w:rPr>
        <w:t>４</w:t>
      </w:r>
      <w:r w:rsidRPr="0091127E">
        <w:rPr>
          <w:rFonts w:asciiTheme="minorEastAsia" w:hAnsiTheme="minorEastAsia" w:cs="ＭＳ ゴシック" w:hint="eastAsia"/>
          <w:color w:val="000000" w:themeColor="text1"/>
          <w:sz w:val="21"/>
        </w:rPr>
        <w:t>）</w:t>
      </w:r>
      <w:r w:rsidRPr="0091127E">
        <w:rPr>
          <w:rFonts w:asciiTheme="minorEastAsia" w:hAnsiTheme="minorEastAsia" w:cs="ＭＳ ゴシック"/>
          <w:color w:val="000000" w:themeColor="text1"/>
          <w:sz w:val="21"/>
        </w:rPr>
        <w:t>本業務</w:t>
      </w:r>
      <w:r w:rsidRPr="0091127E">
        <w:rPr>
          <w:rFonts w:asciiTheme="minorEastAsia" w:hAnsiTheme="minorEastAsia" w:cs="ＭＳ ゴシック" w:hint="eastAsia"/>
          <w:color w:val="000000" w:themeColor="text1"/>
          <w:sz w:val="21"/>
        </w:rPr>
        <w:t>によって作成される成果品の著作権等の取扱いは、</w:t>
      </w:r>
      <w:r w:rsidRPr="0091127E">
        <w:rPr>
          <w:rFonts w:asciiTheme="minorEastAsia" w:hAnsiTheme="minorEastAsia" w:cs="ＭＳ ゴシック"/>
          <w:color w:val="000000" w:themeColor="text1"/>
          <w:sz w:val="21"/>
        </w:rPr>
        <w:t>次のとおりとすること。</w:t>
      </w:r>
    </w:p>
    <w:p w14:paraId="050BA185" w14:textId="70D908EF" w:rsidR="00C45041" w:rsidRPr="0091127E" w:rsidRDefault="00C45041" w:rsidP="00C45041">
      <w:pPr>
        <w:pStyle w:val="Default"/>
        <w:ind w:left="619" w:hangingChars="295" w:hanging="619"/>
        <w:rPr>
          <w:rFonts w:asciiTheme="minorEastAsia" w:hAnsiTheme="minorEastAsia" w:cs="ＭＳ ゴシック"/>
          <w:color w:val="000000" w:themeColor="text1"/>
          <w:sz w:val="21"/>
        </w:rPr>
      </w:pPr>
      <w:r w:rsidRPr="0091127E">
        <w:rPr>
          <w:rFonts w:asciiTheme="minorEastAsia" w:hAnsiTheme="minorEastAsia" w:cs="ＭＳ ゴシック" w:hint="eastAsia"/>
          <w:color w:val="000000" w:themeColor="text1"/>
          <w:sz w:val="21"/>
        </w:rPr>
        <w:t xml:space="preserve">　　ア　成果品の著作権（著作権法第27条及び第28条に規定する権利を含む。）は、栃木県に無償で譲渡するものとする。</w:t>
      </w:r>
      <w:r w:rsidR="001A1103" w:rsidRPr="0091127E">
        <w:rPr>
          <w:rFonts w:asciiTheme="minorEastAsia" w:hAnsiTheme="minorEastAsia" w:cs="ＭＳ ゴシック" w:hint="eastAsia"/>
          <w:color w:val="000000" w:themeColor="text1"/>
          <w:sz w:val="21"/>
        </w:rPr>
        <w:t>ただし、成果品の内、本契約締結前から受託者または第三者に著作権が帰属する成果物については、その限りではないものとする。</w:t>
      </w:r>
    </w:p>
    <w:p w14:paraId="2A4028D6" w14:textId="48FF665A" w:rsidR="00C45041" w:rsidRPr="0091127E" w:rsidRDefault="00C45041" w:rsidP="00C45041">
      <w:pPr>
        <w:pStyle w:val="Default"/>
        <w:ind w:left="619" w:hangingChars="295" w:hanging="619"/>
        <w:rPr>
          <w:rFonts w:asciiTheme="minorEastAsia" w:hAnsiTheme="minorEastAsia" w:cs="ＭＳ ゴシック"/>
          <w:color w:val="000000" w:themeColor="text1"/>
          <w:sz w:val="21"/>
        </w:rPr>
      </w:pPr>
      <w:r w:rsidRPr="0091127E">
        <w:rPr>
          <w:rFonts w:asciiTheme="minorEastAsia" w:hAnsiTheme="minorEastAsia" w:cs="ＭＳ ゴシック" w:hint="eastAsia"/>
          <w:color w:val="000000" w:themeColor="text1"/>
          <w:sz w:val="21"/>
        </w:rPr>
        <w:t xml:space="preserve">　　イ　</w:t>
      </w:r>
      <w:r w:rsidR="0032657B" w:rsidRPr="00A22498">
        <w:rPr>
          <w:rFonts w:asciiTheme="minorEastAsia" w:hAnsiTheme="minorEastAsia" w:cs="ＭＳ ゴシック" w:hint="eastAsia"/>
          <w:color w:val="auto"/>
          <w:sz w:val="21"/>
        </w:rPr>
        <w:t>受託者</w:t>
      </w:r>
      <w:r w:rsidRPr="0091127E">
        <w:rPr>
          <w:rFonts w:asciiTheme="minorEastAsia" w:hAnsiTheme="minorEastAsia" w:cs="ＭＳ ゴシック" w:hint="eastAsia"/>
          <w:color w:val="000000" w:themeColor="text1"/>
          <w:sz w:val="21"/>
        </w:rPr>
        <w:t>は本成果品について、栃木県及び栃木県が指定する第三者に対して著作者人格権を行使しないものとする。</w:t>
      </w:r>
    </w:p>
    <w:p w14:paraId="7A6B5216" w14:textId="0652FA03" w:rsidR="00F87A03" w:rsidRPr="0091127E" w:rsidRDefault="00C45041" w:rsidP="00F87A03">
      <w:pPr>
        <w:pStyle w:val="Default"/>
        <w:ind w:left="420" w:hangingChars="200" w:hanging="420"/>
        <w:rPr>
          <w:rFonts w:asciiTheme="minorEastAsia" w:hAnsiTheme="minorEastAsia" w:cs="ＭＳ ゴシック"/>
          <w:color w:val="000000" w:themeColor="text1"/>
          <w:sz w:val="21"/>
        </w:rPr>
      </w:pPr>
      <w:r w:rsidRPr="0091127E">
        <w:rPr>
          <w:rFonts w:asciiTheme="minorEastAsia" w:hAnsiTheme="minorEastAsia" w:hint="eastAsia"/>
          <w:color w:val="000000" w:themeColor="text1"/>
          <w:sz w:val="21"/>
        </w:rPr>
        <w:t>（</w:t>
      </w:r>
      <w:r w:rsidR="00495F7E">
        <w:rPr>
          <w:rFonts w:asciiTheme="minorEastAsia" w:hAnsiTheme="minorEastAsia" w:hint="eastAsia"/>
          <w:color w:val="000000" w:themeColor="text1"/>
          <w:sz w:val="21"/>
        </w:rPr>
        <w:t>５</w:t>
      </w:r>
      <w:r w:rsidR="00F87A03" w:rsidRPr="0091127E">
        <w:rPr>
          <w:rFonts w:asciiTheme="minorEastAsia" w:hAnsiTheme="minorEastAsia" w:hint="eastAsia"/>
          <w:color w:val="000000" w:themeColor="text1"/>
          <w:sz w:val="21"/>
        </w:rPr>
        <w:t>）委託事業の実施に要した経費は、帳簿及び全ての証拠書類を備え、常に収支の状況を明らかにし、委託事業の完了の日の属する年度の終了後５年間保存しなければならない。</w:t>
      </w:r>
    </w:p>
    <w:p w14:paraId="0239069D" w14:textId="61C0241C" w:rsidR="00F0675D" w:rsidRPr="0091127E" w:rsidRDefault="00C45041" w:rsidP="00F0675D">
      <w:pPr>
        <w:pStyle w:val="Default"/>
        <w:ind w:left="424" w:hangingChars="202" w:hanging="424"/>
        <w:rPr>
          <w:rFonts w:asciiTheme="minorEastAsia" w:hAnsiTheme="minorEastAsia" w:cs="ＭＳ ゴシック"/>
          <w:color w:val="000000" w:themeColor="text1"/>
          <w:sz w:val="21"/>
        </w:rPr>
      </w:pPr>
      <w:r w:rsidRPr="0091127E">
        <w:rPr>
          <w:rFonts w:asciiTheme="minorEastAsia" w:hAnsiTheme="minorEastAsia" w:cs="ＭＳ ゴシック" w:hint="eastAsia"/>
          <w:color w:val="000000" w:themeColor="text1"/>
          <w:sz w:val="21"/>
        </w:rPr>
        <w:t>（</w:t>
      </w:r>
      <w:r w:rsidR="00495F7E">
        <w:rPr>
          <w:rFonts w:asciiTheme="minorEastAsia" w:hAnsiTheme="minorEastAsia" w:cs="ＭＳ ゴシック" w:hint="eastAsia"/>
          <w:color w:val="000000" w:themeColor="text1"/>
          <w:sz w:val="21"/>
        </w:rPr>
        <w:t>６</w:t>
      </w:r>
      <w:r w:rsidR="00F0675D" w:rsidRPr="0091127E">
        <w:rPr>
          <w:rFonts w:asciiTheme="minorEastAsia" w:hAnsiTheme="minorEastAsia" w:cs="ＭＳ ゴシック" w:hint="eastAsia"/>
          <w:color w:val="000000" w:themeColor="text1"/>
          <w:sz w:val="21"/>
        </w:rPr>
        <w:t>）受託者は業務実施過程で発生した障害や事故については、大小に関わらず県に報告し指示</w:t>
      </w:r>
    </w:p>
    <w:p w14:paraId="60BF68CF" w14:textId="77777777" w:rsidR="00F0675D" w:rsidRPr="0091127E" w:rsidRDefault="00F0675D" w:rsidP="00F0675D">
      <w:pPr>
        <w:pStyle w:val="Default"/>
        <w:ind w:leftChars="200" w:left="424" w:hangingChars="2" w:hanging="4"/>
        <w:rPr>
          <w:rFonts w:asciiTheme="minorEastAsia" w:hAnsiTheme="minorEastAsia" w:cs="ＭＳ ゴシック"/>
          <w:color w:val="000000" w:themeColor="text1"/>
          <w:sz w:val="21"/>
        </w:rPr>
      </w:pPr>
      <w:r w:rsidRPr="0091127E">
        <w:rPr>
          <w:rFonts w:asciiTheme="minorEastAsia" w:hAnsiTheme="minorEastAsia" w:cs="ＭＳ ゴシック" w:hint="eastAsia"/>
          <w:color w:val="000000" w:themeColor="text1"/>
          <w:sz w:val="21"/>
        </w:rPr>
        <w:t>を仰ぐとともに、早急に対応を行うものとする。</w:t>
      </w:r>
    </w:p>
    <w:p w14:paraId="2A24BAC0" w14:textId="3F413A39" w:rsidR="00523142" w:rsidRPr="0091127E" w:rsidRDefault="00B02DAC" w:rsidP="00523142">
      <w:pPr>
        <w:ind w:left="420" w:hangingChars="200" w:hanging="420"/>
        <w:jc w:val="left"/>
        <w:rPr>
          <w:rFonts w:ascii="ＭＳ 明朝" w:eastAsia="ＭＳ 明朝" w:hAnsiTheme="minorEastAsia" w:cs="Times New Roman"/>
          <w:color w:val="000000" w:themeColor="text1"/>
          <w:sz w:val="22"/>
        </w:rPr>
      </w:pPr>
      <w:r w:rsidRPr="0091127E">
        <w:rPr>
          <w:rFonts w:ascii="ＭＳ 明朝" w:eastAsia="ＭＳ 明朝" w:hAnsiTheme="minorEastAsia" w:cs="Times New Roman" w:hint="eastAsia"/>
          <w:color w:val="000000" w:themeColor="text1"/>
        </w:rPr>
        <w:t>（</w:t>
      </w:r>
      <w:r w:rsidR="00495F7E">
        <w:rPr>
          <w:rFonts w:ascii="ＭＳ 明朝" w:eastAsia="ＭＳ 明朝" w:hAnsiTheme="minorEastAsia" w:cs="Times New Roman" w:hint="eastAsia"/>
          <w:color w:val="000000" w:themeColor="text1"/>
        </w:rPr>
        <w:t>７</w:t>
      </w:r>
      <w:r w:rsidRPr="0091127E">
        <w:rPr>
          <w:rFonts w:ascii="ＭＳ 明朝" w:eastAsia="ＭＳ 明朝" w:hAnsiTheme="minorEastAsia" w:cs="Times New Roman" w:hint="eastAsia"/>
          <w:color w:val="000000" w:themeColor="text1"/>
        </w:rPr>
        <w:t>）</w:t>
      </w:r>
      <w:r w:rsidR="00523142" w:rsidRPr="0091127E">
        <w:rPr>
          <w:rFonts w:ascii="ＭＳ 明朝" w:eastAsia="ＭＳ 明朝" w:hAnsiTheme="minorEastAsia" w:cs="Times New Roman" w:hint="eastAsia"/>
          <w:color w:val="000000" w:themeColor="text1"/>
        </w:rPr>
        <w:t>この仕様書に定めのない事項であっても、県が必要と認める軽微な事項については、受託者は、契約金額の範囲内で実施するものとする。</w:t>
      </w:r>
    </w:p>
    <w:p w14:paraId="5E1D114B" w14:textId="77777777" w:rsidR="00B70863" w:rsidRPr="0091127E" w:rsidRDefault="00B70863" w:rsidP="00B02DAC">
      <w:pPr>
        <w:ind w:firstLineChars="200" w:firstLine="440"/>
        <w:jc w:val="left"/>
        <w:rPr>
          <w:rFonts w:ascii="ＭＳ 明朝" w:eastAsia="ＭＳ 明朝" w:hAnsiTheme="minorEastAsia" w:cs="Times New Roman"/>
          <w:color w:val="000000" w:themeColor="text1"/>
          <w:sz w:val="22"/>
        </w:rPr>
      </w:pPr>
    </w:p>
    <w:sectPr w:rsidR="00B70863" w:rsidRPr="0091127E" w:rsidSect="005F3043">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A9DC1" w14:textId="77777777" w:rsidR="008D5CB4" w:rsidRDefault="008D5CB4" w:rsidP="00526977">
      <w:r>
        <w:separator/>
      </w:r>
    </w:p>
  </w:endnote>
  <w:endnote w:type="continuationSeparator" w:id="0">
    <w:p w14:paraId="03647CE7" w14:textId="77777777" w:rsidR="008D5CB4" w:rsidRDefault="008D5CB4" w:rsidP="00526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DC048" w14:textId="77777777" w:rsidR="008D5CB4" w:rsidRDefault="008D5CB4" w:rsidP="00526977">
      <w:r>
        <w:separator/>
      </w:r>
    </w:p>
  </w:footnote>
  <w:footnote w:type="continuationSeparator" w:id="0">
    <w:p w14:paraId="031D989B" w14:textId="77777777" w:rsidR="008D5CB4" w:rsidRDefault="008D5CB4" w:rsidP="005269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195A4C"/>
    <w:multiLevelType w:val="hybridMultilevel"/>
    <w:tmpl w:val="DF20582C"/>
    <w:lvl w:ilvl="0" w:tplc="A9E64792">
      <w:start w:val="2"/>
      <w:numFmt w:val="bullet"/>
      <w:lvlText w:val="・"/>
      <w:lvlJc w:val="left"/>
      <w:pPr>
        <w:ind w:left="990" w:hanging="360"/>
      </w:pPr>
      <w:rPr>
        <w:rFonts w:ascii="ＭＳ 明朝" w:eastAsia="ＭＳ 明朝" w:hAnsi="ＭＳ 明朝" w:cs="Times New Roman" w:hint="eastAsia"/>
      </w:rPr>
    </w:lvl>
    <w:lvl w:ilvl="1" w:tplc="19B80DF4">
      <w:numFmt w:val="bullet"/>
      <w:lvlText w:val="※"/>
      <w:lvlJc w:val="left"/>
      <w:pPr>
        <w:ind w:left="1410" w:hanging="360"/>
      </w:pPr>
      <w:rPr>
        <w:rFonts w:ascii="ＭＳ 明朝" w:eastAsia="ＭＳ 明朝" w:hAnsi="ＭＳ 明朝" w:cs="Times New Roman" w:hint="eastAsia"/>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16cid:durableId="1776094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043"/>
    <w:rsid w:val="000166FE"/>
    <w:rsid w:val="000414C0"/>
    <w:rsid w:val="0005154B"/>
    <w:rsid w:val="000516AA"/>
    <w:rsid w:val="00071745"/>
    <w:rsid w:val="001061BC"/>
    <w:rsid w:val="00107115"/>
    <w:rsid w:val="00107A96"/>
    <w:rsid w:val="00120180"/>
    <w:rsid w:val="00125C32"/>
    <w:rsid w:val="001301FD"/>
    <w:rsid w:val="0013345E"/>
    <w:rsid w:val="00142161"/>
    <w:rsid w:val="00170289"/>
    <w:rsid w:val="00173137"/>
    <w:rsid w:val="001876A8"/>
    <w:rsid w:val="001A1103"/>
    <w:rsid w:val="001B0679"/>
    <w:rsid w:val="00216A39"/>
    <w:rsid w:val="00223BE9"/>
    <w:rsid w:val="00230E55"/>
    <w:rsid w:val="0023721C"/>
    <w:rsid w:val="0025084C"/>
    <w:rsid w:val="002554CB"/>
    <w:rsid w:val="00275EA0"/>
    <w:rsid w:val="002C43A7"/>
    <w:rsid w:val="002F0442"/>
    <w:rsid w:val="00302CA2"/>
    <w:rsid w:val="0031185B"/>
    <w:rsid w:val="0032657B"/>
    <w:rsid w:val="0035144D"/>
    <w:rsid w:val="00351A2E"/>
    <w:rsid w:val="00356E1D"/>
    <w:rsid w:val="003A0B76"/>
    <w:rsid w:val="003A7F74"/>
    <w:rsid w:val="003D140D"/>
    <w:rsid w:val="003E0769"/>
    <w:rsid w:val="003F40CD"/>
    <w:rsid w:val="003F6121"/>
    <w:rsid w:val="004330FA"/>
    <w:rsid w:val="00442B43"/>
    <w:rsid w:val="00446C47"/>
    <w:rsid w:val="00465D07"/>
    <w:rsid w:val="00474449"/>
    <w:rsid w:val="00484125"/>
    <w:rsid w:val="004914F3"/>
    <w:rsid w:val="00495F7E"/>
    <w:rsid w:val="004F5886"/>
    <w:rsid w:val="004F6EB1"/>
    <w:rsid w:val="0050500E"/>
    <w:rsid w:val="00505202"/>
    <w:rsid w:val="005070AB"/>
    <w:rsid w:val="00523142"/>
    <w:rsid w:val="00526977"/>
    <w:rsid w:val="0053383F"/>
    <w:rsid w:val="00535A7B"/>
    <w:rsid w:val="0059178C"/>
    <w:rsid w:val="005A275C"/>
    <w:rsid w:val="005A7C04"/>
    <w:rsid w:val="005B3E31"/>
    <w:rsid w:val="005C4838"/>
    <w:rsid w:val="005E3224"/>
    <w:rsid w:val="005F3043"/>
    <w:rsid w:val="00601749"/>
    <w:rsid w:val="00607536"/>
    <w:rsid w:val="00612F19"/>
    <w:rsid w:val="00613D54"/>
    <w:rsid w:val="00643872"/>
    <w:rsid w:val="00646F0C"/>
    <w:rsid w:val="0065741C"/>
    <w:rsid w:val="00663981"/>
    <w:rsid w:val="00663BE4"/>
    <w:rsid w:val="0068759C"/>
    <w:rsid w:val="006F4B36"/>
    <w:rsid w:val="007251D8"/>
    <w:rsid w:val="00725C0A"/>
    <w:rsid w:val="0073056E"/>
    <w:rsid w:val="00746C59"/>
    <w:rsid w:val="00760586"/>
    <w:rsid w:val="00784BE2"/>
    <w:rsid w:val="007865DA"/>
    <w:rsid w:val="00790B8B"/>
    <w:rsid w:val="00795BA4"/>
    <w:rsid w:val="007C0C8A"/>
    <w:rsid w:val="007D43B3"/>
    <w:rsid w:val="007D4466"/>
    <w:rsid w:val="007E0B27"/>
    <w:rsid w:val="007F7560"/>
    <w:rsid w:val="0081205A"/>
    <w:rsid w:val="00817944"/>
    <w:rsid w:val="00852A7C"/>
    <w:rsid w:val="0086106B"/>
    <w:rsid w:val="008B7EF7"/>
    <w:rsid w:val="008D5CB4"/>
    <w:rsid w:val="008D7464"/>
    <w:rsid w:val="0091127E"/>
    <w:rsid w:val="00917133"/>
    <w:rsid w:val="00927644"/>
    <w:rsid w:val="0092767A"/>
    <w:rsid w:val="00930434"/>
    <w:rsid w:val="00944FD3"/>
    <w:rsid w:val="009549AD"/>
    <w:rsid w:val="009579DF"/>
    <w:rsid w:val="009775CC"/>
    <w:rsid w:val="0098162C"/>
    <w:rsid w:val="009A7293"/>
    <w:rsid w:val="009B30D3"/>
    <w:rsid w:val="00A14C07"/>
    <w:rsid w:val="00A22498"/>
    <w:rsid w:val="00A2408E"/>
    <w:rsid w:val="00A4135D"/>
    <w:rsid w:val="00A9140F"/>
    <w:rsid w:val="00A96151"/>
    <w:rsid w:val="00AB334E"/>
    <w:rsid w:val="00AC78F9"/>
    <w:rsid w:val="00AD6108"/>
    <w:rsid w:val="00AE0925"/>
    <w:rsid w:val="00AF70DA"/>
    <w:rsid w:val="00B02DAC"/>
    <w:rsid w:val="00B10A4C"/>
    <w:rsid w:val="00B4038B"/>
    <w:rsid w:val="00B70863"/>
    <w:rsid w:val="00B70DCF"/>
    <w:rsid w:val="00B71D7E"/>
    <w:rsid w:val="00B814A8"/>
    <w:rsid w:val="00B8414B"/>
    <w:rsid w:val="00BA3E48"/>
    <w:rsid w:val="00BC54D5"/>
    <w:rsid w:val="00BE1292"/>
    <w:rsid w:val="00BF75C6"/>
    <w:rsid w:val="00C0308E"/>
    <w:rsid w:val="00C30367"/>
    <w:rsid w:val="00C30F9C"/>
    <w:rsid w:val="00C33542"/>
    <w:rsid w:val="00C33641"/>
    <w:rsid w:val="00C41692"/>
    <w:rsid w:val="00C45041"/>
    <w:rsid w:val="00C4648D"/>
    <w:rsid w:val="00C53532"/>
    <w:rsid w:val="00C95F46"/>
    <w:rsid w:val="00CA1F38"/>
    <w:rsid w:val="00CA7F1A"/>
    <w:rsid w:val="00CB0C76"/>
    <w:rsid w:val="00CC2C6F"/>
    <w:rsid w:val="00D027D6"/>
    <w:rsid w:val="00D0568F"/>
    <w:rsid w:val="00D251D6"/>
    <w:rsid w:val="00D33092"/>
    <w:rsid w:val="00D44FEE"/>
    <w:rsid w:val="00D47CF1"/>
    <w:rsid w:val="00D8732E"/>
    <w:rsid w:val="00D961AA"/>
    <w:rsid w:val="00DD4422"/>
    <w:rsid w:val="00DE553B"/>
    <w:rsid w:val="00DF2092"/>
    <w:rsid w:val="00DF64E2"/>
    <w:rsid w:val="00E260DC"/>
    <w:rsid w:val="00E33FC4"/>
    <w:rsid w:val="00E46F8E"/>
    <w:rsid w:val="00E812D5"/>
    <w:rsid w:val="00E91BE7"/>
    <w:rsid w:val="00EA04CC"/>
    <w:rsid w:val="00EB4FBA"/>
    <w:rsid w:val="00EC1B53"/>
    <w:rsid w:val="00EF2DAB"/>
    <w:rsid w:val="00F0675D"/>
    <w:rsid w:val="00F11285"/>
    <w:rsid w:val="00F5514F"/>
    <w:rsid w:val="00F7045B"/>
    <w:rsid w:val="00F71D36"/>
    <w:rsid w:val="00F72072"/>
    <w:rsid w:val="00F72E2D"/>
    <w:rsid w:val="00F87A03"/>
    <w:rsid w:val="00F94C76"/>
    <w:rsid w:val="00FB27CF"/>
    <w:rsid w:val="00FC69C3"/>
    <w:rsid w:val="00FC7492"/>
    <w:rsid w:val="00FF615C"/>
    <w:rsid w:val="00FF7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8A6BA3"/>
  <w15:chartTrackingRefBased/>
  <w15:docId w15:val="{E6351C34-DC91-426A-8641-5F31EEC3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6977"/>
    <w:pPr>
      <w:tabs>
        <w:tab w:val="center" w:pos="4252"/>
        <w:tab w:val="right" w:pos="8504"/>
      </w:tabs>
      <w:snapToGrid w:val="0"/>
    </w:pPr>
  </w:style>
  <w:style w:type="character" w:customStyle="1" w:styleId="a4">
    <w:name w:val="ヘッダー (文字)"/>
    <w:basedOn w:val="a0"/>
    <w:link w:val="a3"/>
    <w:uiPriority w:val="99"/>
    <w:rsid w:val="00526977"/>
  </w:style>
  <w:style w:type="paragraph" w:styleId="a5">
    <w:name w:val="footer"/>
    <w:basedOn w:val="a"/>
    <w:link w:val="a6"/>
    <w:uiPriority w:val="99"/>
    <w:unhideWhenUsed/>
    <w:rsid w:val="00526977"/>
    <w:pPr>
      <w:tabs>
        <w:tab w:val="center" w:pos="4252"/>
        <w:tab w:val="right" w:pos="8504"/>
      </w:tabs>
      <w:snapToGrid w:val="0"/>
    </w:pPr>
  </w:style>
  <w:style w:type="character" w:customStyle="1" w:styleId="a6">
    <w:name w:val="フッター (文字)"/>
    <w:basedOn w:val="a0"/>
    <w:link w:val="a5"/>
    <w:uiPriority w:val="99"/>
    <w:rsid w:val="00526977"/>
  </w:style>
  <w:style w:type="paragraph" w:styleId="a7">
    <w:name w:val="Balloon Text"/>
    <w:basedOn w:val="a"/>
    <w:link w:val="a8"/>
    <w:uiPriority w:val="99"/>
    <w:semiHidden/>
    <w:unhideWhenUsed/>
    <w:rsid w:val="00125C3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25C32"/>
    <w:rPr>
      <w:rFonts w:asciiTheme="majorHAnsi" w:eastAsiaTheme="majorEastAsia" w:hAnsiTheme="majorHAnsi" w:cstheme="majorBidi"/>
      <w:sz w:val="18"/>
      <w:szCs w:val="18"/>
    </w:rPr>
  </w:style>
  <w:style w:type="paragraph" w:customStyle="1" w:styleId="Default">
    <w:name w:val="Default"/>
    <w:rsid w:val="00F0675D"/>
    <w:pPr>
      <w:widowControl w:val="0"/>
      <w:autoSpaceDE w:val="0"/>
      <w:autoSpaceDN w:val="0"/>
      <w:adjustRightInd w:val="0"/>
    </w:pPr>
    <w:rPr>
      <w:rFonts w:ascii="ＭＳ 明朝" w:eastAsia="ＭＳ 明朝" w:cs="ＭＳ 明朝"/>
      <w:color w:val="000000"/>
      <w:kern w:val="0"/>
      <w:sz w:val="24"/>
      <w:szCs w:val="24"/>
    </w:rPr>
  </w:style>
  <w:style w:type="paragraph" w:styleId="a9">
    <w:name w:val="List Paragraph"/>
    <w:basedOn w:val="a"/>
    <w:uiPriority w:val="34"/>
    <w:qFormat/>
    <w:rsid w:val="00D961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D6826-CE05-4DE6-B25F-4FFAA68A0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449</Words>
  <Characters>2562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　聡</dc:creator>
  <cp:keywords/>
  <dc:description/>
  <cp:lastModifiedBy>和久　征夫</cp:lastModifiedBy>
  <cp:revision>7</cp:revision>
  <cp:lastPrinted>2024-04-25T08:10:00Z</cp:lastPrinted>
  <dcterms:created xsi:type="dcterms:W3CDTF">2023-06-08T23:38:00Z</dcterms:created>
  <dcterms:modified xsi:type="dcterms:W3CDTF">2024-04-26T03:13:00Z</dcterms:modified>
</cp:coreProperties>
</file>